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EBBE" w14:textId="3D77F27A" w:rsidR="004B4E62" w:rsidRDefault="003C2A84" w:rsidP="004B4E62">
      <w:pPr>
        <w:rPr>
          <w:rFonts w:ascii="Cailbri" w:hAnsi="Cailbri" w:cs="Calibri"/>
          <w:b/>
          <w:bCs/>
          <w:color w:val="B4945B"/>
          <w:sz w:val="28"/>
          <w:szCs w:val="32"/>
        </w:rPr>
      </w:pPr>
      <w:r>
        <w:rPr>
          <w:noProof/>
        </w:rPr>
        <w:drawing>
          <wp:anchor distT="0" distB="0" distL="114300" distR="114300" simplePos="0" relativeHeight="251661312" behindDoc="1" locked="0" layoutInCell="1" allowOverlap="1" wp14:anchorId="4D4BBF39" wp14:editId="3D9E0DF5">
            <wp:simplePos x="0" y="0"/>
            <wp:positionH relativeFrom="margin">
              <wp:posOffset>4886325</wp:posOffset>
            </wp:positionH>
            <wp:positionV relativeFrom="paragraph">
              <wp:posOffset>-723900</wp:posOffset>
            </wp:positionV>
            <wp:extent cx="1428397" cy="1101906"/>
            <wp:effectExtent l="0" t="0" r="635" b="3175"/>
            <wp:wrapNone/>
            <wp:docPr id="902913624"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13624" name="Afbeelding 1" descr="Afbeelding met tekst, Lettertype, Graphics, grafische vormgeving&#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397" cy="11019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4E62">
        <w:rPr>
          <w:rFonts w:ascii="Cailbri" w:hAnsi="Cailbri" w:cs="Calibri"/>
          <w:b/>
          <w:bCs/>
          <w:noProof/>
          <w:color w:val="B4945B"/>
        </w:rPr>
        <w:drawing>
          <wp:anchor distT="0" distB="0" distL="114300" distR="114300" simplePos="0" relativeHeight="251659264" behindDoc="1" locked="0" layoutInCell="1" allowOverlap="1" wp14:anchorId="0B152FDE" wp14:editId="30C86598">
            <wp:simplePos x="0" y="0"/>
            <wp:positionH relativeFrom="column">
              <wp:posOffset>2348230</wp:posOffset>
            </wp:positionH>
            <wp:positionV relativeFrom="paragraph">
              <wp:posOffset>-499745</wp:posOffset>
            </wp:positionV>
            <wp:extent cx="2011680" cy="548640"/>
            <wp:effectExtent l="0" t="0" r="7620" b="3810"/>
            <wp:wrapNone/>
            <wp:docPr id="746540700" name="Afbeelding 1" descr="Afbeelding met tekst, Lettertype, logo,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40700" name="Afbeelding 1" descr="Afbeelding met tekst, Lettertype, logo, wit&#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2011680" cy="548640"/>
                    </a:xfrm>
                    <a:prstGeom prst="rect">
                      <a:avLst/>
                    </a:prstGeom>
                  </pic:spPr>
                </pic:pic>
              </a:graphicData>
            </a:graphic>
            <wp14:sizeRelH relativeFrom="margin">
              <wp14:pctWidth>0</wp14:pctWidth>
            </wp14:sizeRelH>
            <wp14:sizeRelV relativeFrom="margin">
              <wp14:pctHeight>0</wp14:pctHeight>
            </wp14:sizeRelV>
          </wp:anchor>
        </w:drawing>
      </w:r>
      <w:r w:rsidR="004B4E62" w:rsidRPr="000D3109">
        <w:rPr>
          <w:rFonts w:ascii="Cailbri" w:hAnsi="Cailbri" w:cs="Calibri"/>
          <w:b/>
          <w:bCs/>
          <w:color w:val="B4945B"/>
          <w:sz w:val="28"/>
          <w:szCs w:val="32"/>
        </w:rPr>
        <w:t>Communiqué de Presse</w:t>
      </w:r>
    </w:p>
    <w:p w14:paraId="091E7E77" w14:textId="5CC111D3" w:rsidR="004B4E62" w:rsidRPr="00D8287B" w:rsidRDefault="000F548E" w:rsidP="004B4E62">
      <w:pPr>
        <w:rPr>
          <w:rFonts w:ascii="Cailbri" w:hAnsi="Cailbri" w:cs="Calibri"/>
          <w:b/>
          <w:bCs/>
          <w:color w:val="B4945B"/>
          <w:sz w:val="28"/>
          <w:szCs w:val="32"/>
        </w:rPr>
      </w:pPr>
      <w:r>
        <w:rPr>
          <w:rFonts w:ascii="Cailbri" w:hAnsi="Cailbri" w:cs="Calibri"/>
          <w:b/>
          <w:bCs/>
          <w:color w:val="B4945B"/>
          <w:sz w:val="28"/>
          <w:szCs w:val="32"/>
        </w:rPr>
        <w:t xml:space="preserve">La </w:t>
      </w:r>
      <w:r w:rsidR="004B4E62" w:rsidRPr="00AC75FB">
        <w:rPr>
          <w:rFonts w:ascii="Cailbri" w:hAnsi="Cailbri" w:cs="Calibri"/>
          <w:b/>
          <w:bCs/>
          <w:color w:val="B4945B"/>
          <w:sz w:val="28"/>
          <w:szCs w:val="32"/>
        </w:rPr>
        <w:t>Chapelle Musicale Reine Elisabeth</w:t>
      </w:r>
      <w:r>
        <w:rPr>
          <w:rFonts w:ascii="Cailbri" w:hAnsi="Cailbri" w:cs="Calibri"/>
          <w:b/>
          <w:bCs/>
          <w:color w:val="B4945B"/>
          <w:sz w:val="28"/>
          <w:szCs w:val="32"/>
        </w:rPr>
        <w:t xml:space="preserve"> et les Concerts de Midi </w:t>
      </w:r>
    </w:p>
    <w:p w14:paraId="71E655AC" w14:textId="789D3A19" w:rsidR="004B4E62" w:rsidRPr="000D3109" w:rsidRDefault="00824CE7" w:rsidP="004B4E62">
      <w:pPr>
        <w:rPr>
          <w:rFonts w:ascii="Cailbri" w:hAnsi="Cailbri"/>
          <w:color w:val="000000" w:themeColor="text1"/>
        </w:rPr>
      </w:pPr>
      <w:bookmarkStart w:id="0" w:name="_Hlk175928511"/>
      <w:r w:rsidRPr="00824CE7">
        <w:rPr>
          <w:rFonts w:ascii="Cailbri" w:hAnsi="Cailbri"/>
          <w:b/>
          <w:bCs/>
          <w:color w:val="000000" w:themeColor="text1"/>
        </w:rPr>
        <w:t>Nouvelle collaboration entre la Chapelle Musicale et les Concerts de Midi</w:t>
      </w:r>
      <w:r w:rsidR="004B4E62">
        <w:rPr>
          <w:rFonts w:ascii="Cailbri" w:hAnsi="Cailbri"/>
          <w:b/>
          <w:bCs/>
          <w:color w:val="000000" w:themeColor="text1"/>
        </w:rPr>
        <w:t xml:space="preserve">. </w:t>
      </w:r>
    </w:p>
    <w:p w14:paraId="1481CD72" w14:textId="1B379DF5" w:rsidR="00AE6340" w:rsidRPr="00AE6340" w:rsidRDefault="00AE6340" w:rsidP="00AE6340">
      <w:pPr>
        <w:rPr>
          <w:rFonts w:ascii="Calibri Light" w:hAnsi="Calibri Light" w:cs="Calibri Light"/>
          <w:color w:val="333333"/>
        </w:rPr>
      </w:pPr>
      <w:bookmarkStart w:id="1" w:name="_Hlk175928524"/>
      <w:bookmarkEnd w:id="0"/>
      <w:r w:rsidRPr="00AE6340">
        <w:rPr>
          <w:rFonts w:ascii="Calibri Light" w:hAnsi="Calibri Light" w:cs="Calibri Light"/>
          <w:color w:val="333333"/>
        </w:rPr>
        <w:t>Bruxelles</w:t>
      </w:r>
      <w:r w:rsidR="004B4E62" w:rsidRPr="004B4E62">
        <w:rPr>
          <w:rFonts w:ascii="Calibri Light" w:hAnsi="Calibri Light" w:cs="Calibri Light"/>
          <w:color w:val="333333"/>
        </w:rPr>
        <w:t xml:space="preserve">, </w:t>
      </w:r>
      <w:r w:rsidR="00B225B2">
        <w:rPr>
          <w:rFonts w:ascii="Calibri Light" w:hAnsi="Calibri Light" w:cs="Calibri Light"/>
          <w:color w:val="333333"/>
        </w:rPr>
        <w:t>11/04/2025</w:t>
      </w:r>
      <w:r w:rsidR="004B4E62" w:rsidRPr="004B4E62">
        <w:rPr>
          <w:rFonts w:ascii="Calibri Light" w:hAnsi="Calibri Light" w:cs="Calibri Light"/>
          <w:color w:val="333333"/>
        </w:rPr>
        <w:t xml:space="preserve"> – </w:t>
      </w:r>
      <w:r w:rsidRPr="00AE6340">
        <w:rPr>
          <w:rFonts w:ascii="Calibri Light" w:hAnsi="Calibri Light" w:cs="Calibri Light"/>
          <w:color w:val="333333"/>
        </w:rPr>
        <w:t xml:space="preserve">À partir de la saison 2025-2026, </w:t>
      </w:r>
      <w:proofErr w:type="spellStart"/>
      <w:r w:rsidRPr="00AE6340">
        <w:rPr>
          <w:rFonts w:ascii="Calibri Light" w:hAnsi="Calibri Light" w:cs="Calibri Light"/>
          <w:color w:val="333333"/>
        </w:rPr>
        <w:t>l'asbl</w:t>
      </w:r>
      <w:proofErr w:type="spellEnd"/>
      <w:r w:rsidRPr="00AE6340">
        <w:rPr>
          <w:rFonts w:ascii="Calibri Light" w:hAnsi="Calibri Light" w:cs="Calibri Light"/>
          <w:color w:val="333333"/>
        </w:rPr>
        <w:t xml:space="preserve"> Concerts de Midi établit une collaboration particulière avec la Chapelle Musicale Reine Elisabeth, un Centre International d'Excellence dédié à la formation musicale de jeunes musiciens exceptionnellement talentueux. Cette collaboration se concrétisera par la programmation de quatre concerts inspirants, offrant au public l'opportunité de découvrir les Artistes en résidence de la Chapelle Musicale. Ce partenariat offre aux jeunes artistes de la Chapelle la chance de présenter leurs talents devant un large public dans le cœur de la capitale de la Flandre, de la Belgique et de l'Europe, avec les Concerts de Midi comme plateforme pour leur développement artistique.</w:t>
      </w:r>
    </w:p>
    <w:p w14:paraId="52B355F8" w14:textId="77777777" w:rsidR="00AE6340" w:rsidRPr="00AE6340" w:rsidRDefault="00AE6340" w:rsidP="00AE6340">
      <w:pPr>
        <w:rPr>
          <w:rFonts w:ascii="Calibri Light" w:hAnsi="Calibri Light" w:cs="Calibri Light"/>
          <w:color w:val="333333"/>
        </w:rPr>
      </w:pPr>
      <w:r w:rsidRPr="00AE6340">
        <w:rPr>
          <w:rFonts w:ascii="Calibri Light" w:hAnsi="Calibri Light" w:cs="Calibri Light"/>
          <w:color w:val="333333"/>
        </w:rPr>
        <w:t>La Chapelle Musicale Reine Elisabeth, située à Waterloo, compte six sections : piano, violon, alto, violoncelle, musique de chambre et chant. Dans ce nouveau partenariat, ces jeunes talents seront présentés au cours de quatre concerts exceptionnels, qui offriront un aperçu de leur évolution artistique. Chaque concert proposera un programme unique dans lequel les musiciens exprimeront leur personnalité artistique et leur savoir-faire.</w:t>
      </w:r>
    </w:p>
    <w:p w14:paraId="44F5F6D7" w14:textId="77777777" w:rsidR="00AE6340" w:rsidRPr="00AE6340" w:rsidRDefault="00AE6340" w:rsidP="00AE6340">
      <w:pPr>
        <w:rPr>
          <w:rFonts w:ascii="Calibri Light" w:hAnsi="Calibri Light" w:cs="Calibri Light"/>
          <w:color w:val="333333"/>
        </w:rPr>
      </w:pPr>
      <w:r w:rsidRPr="00AE6340">
        <w:rPr>
          <w:rFonts w:ascii="Calibri Light" w:hAnsi="Calibri Light" w:cs="Calibri Light"/>
          <w:color w:val="333333"/>
        </w:rPr>
        <w:t>Les quatre concerts de la saison 2025-2026 sont les suivants :</w:t>
      </w:r>
    </w:p>
    <w:p w14:paraId="3CA01CE3" w14:textId="77777777" w:rsidR="00AE6340" w:rsidRPr="00AE6340" w:rsidRDefault="00AE6340" w:rsidP="00AE6340">
      <w:pPr>
        <w:pStyle w:val="Lijstalinea"/>
        <w:numPr>
          <w:ilvl w:val="0"/>
          <w:numId w:val="1"/>
        </w:numPr>
        <w:rPr>
          <w:rFonts w:ascii="Calibri Light" w:hAnsi="Calibri Light" w:cs="Calibri Light"/>
          <w:color w:val="333333"/>
        </w:rPr>
      </w:pPr>
      <w:r w:rsidRPr="00AE6340">
        <w:rPr>
          <w:rFonts w:ascii="Calibri Light" w:hAnsi="Calibri Light" w:cs="Calibri Light"/>
          <w:color w:val="333333"/>
        </w:rPr>
        <w:t xml:space="preserve">23 octobre : Alto &amp; Piano (Adèle Ginestet et Nina </w:t>
      </w:r>
      <w:proofErr w:type="spellStart"/>
      <w:r w:rsidRPr="00AE6340">
        <w:rPr>
          <w:rFonts w:ascii="Calibri Light" w:hAnsi="Calibri Light" w:cs="Calibri Light"/>
          <w:color w:val="333333"/>
        </w:rPr>
        <w:t>Sené</w:t>
      </w:r>
      <w:proofErr w:type="spellEnd"/>
      <w:r w:rsidRPr="00AE6340">
        <w:rPr>
          <w:rFonts w:ascii="Calibri Light" w:hAnsi="Calibri Light" w:cs="Calibri Light"/>
          <w:color w:val="333333"/>
        </w:rPr>
        <w:t>)</w:t>
      </w:r>
    </w:p>
    <w:p w14:paraId="13BCEDEA" w14:textId="77777777" w:rsidR="00AE6340" w:rsidRPr="00AE6340" w:rsidRDefault="00AE6340" w:rsidP="00AE6340">
      <w:pPr>
        <w:pStyle w:val="Lijstalinea"/>
        <w:numPr>
          <w:ilvl w:val="0"/>
          <w:numId w:val="1"/>
        </w:numPr>
        <w:rPr>
          <w:rFonts w:ascii="Calibri Light" w:hAnsi="Calibri Light" w:cs="Calibri Light"/>
          <w:color w:val="333333"/>
        </w:rPr>
      </w:pPr>
      <w:r w:rsidRPr="00AE6340">
        <w:rPr>
          <w:rFonts w:ascii="Calibri Light" w:hAnsi="Calibri Light" w:cs="Calibri Light"/>
          <w:color w:val="333333"/>
        </w:rPr>
        <w:t xml:space="preserve">15 janvier : Chant &amp; Piano (Marion Bauwens, Marion </w:t>
      </w:r>
      <w:proofErr w:type="spellStart"/>
      <w:r w:rsidRPr="00AE6340">
        <w:rPr>
          <w:rFonts w:ascii="Calibri Light" w:hAnsi="Calibri Light" w:cs="Calibri Light"/>
          <w:color w:val="333333"/>
        </w:rPr>
        <w:t>Vergez</w:t>
      </w:r>
      <w:proofErr w:type="spellEnd"/>
      <w:r w:rsidRPr="00AE6340">
        <w:rPr>
          <w:rFonts w:ascii="Calibri Light" w:hAnsi="Calibri Light" w:cs="Calibri Light"/>
          <w:color w:val="333333"/>
        </w:rPr>
        <w:t>-Pascal et Marie Datcharry)</w:t>
      </w:r>
    </w:p>
    <w:p w14:paraId="479042D7" w14:textId="77777777" w:rsidR="00AE6340" w:rsidRPr="00AE6340" w:rsidRDefault="00AE6340" w:rsidP="00AE6340">
      <w:pPr>
        <w:pStyle w:val="Lijstalinea"/>
        <w:numPr>
          <w:ilvl w:val="0"/>
          <w:numId w:val="1"/>
        </w:numPr>
        <w:rPr>
          <w:rFonts w:ascii="Calibri Light" w:hAnsi="Calibri Light" w:cs="Calibri Light"/>
          <w:color w:val="333333"/>
        </w:rPr>
      </w:pPr>
      <w:r w:rsidRPr="00AE6340">
        <w:rPr>
          <w:rFonts w:ascii="Calibri Light" w:hAnsi="Calibri Light" w:cs="Calibri Light"/>
          <w:color w:val="333333"/>
        </w:rPr>
        <w:t>19 mars : Piano (Arthur Hinnewinkel)</w:t>
      </w:r>
    </w:p>
    <w:p w14:paraId="2C719B66" w14:textId="5E14305D" w:rsidR="004B4E62" w:rsidRPr="00AE6340" w:rsidRDefault="00AE6340" w:rsidP="00AE6340">
      <w:pPr>
        <w:pStyle w:val="Lijstalinea"/>
        <w:numPr>
          <w:ilvl w:val="0"/>
          <w:numId w:val="1"/>
        </w:numPr>
        <w:rPr>
          <w:rFonts w:ascii="Calibri Light" w:hAnsi="Calibri Light" w:cs="Calibri Light"/>
          <w:color w:val="333333"/>
        </w:rPr>
      </w:pPr>
      <w:r w:rsidRPr="00AE6340">
        <w:rPr>
          <w:rFonts w:ascii="Calibri Light" w:hAnsi="Calibri Light" w:cs="Calibri Light"/>
          <w:color w:val="333333"/>
        </w:rPr>
        <w:t>23 avril : Violoncelle (TBC en fonction de la sélection du Concours Reine Elisabeth)</w:t>
      </w:r>
    </w:p>
    <w:bookmarkEnd w:id="1"/>
    <w:p w14:paraId="75683BEB" w14:textId="4B130D7B" w:rsidR="004B4E62" w:rsidRDefault="007F65BB" w:rsidP="004B4E62">
      <w:pPr>
        <w:rPr>
          <w:rFonts w:ascii="Calibri Light" w:hAnsi="Calibri Light" w:cs="Calibri Light"/>
          <w:b/>
          <w:bCs/>
          <w:i/>
          <w:iCs/>
          <w:color w:val="B4945B"/>
        </w:rPr>
      </w:pPr>
      <w:r w:rsidRPr="007F65BB">
        <w:rPr>
          <w:rFonts w:ascii="Calibri Light" w:hAnsi="Calibri Light" w:cs="Calibri Light"/>
          <w:b/>
          <w:bCs/>
          <w:i/>
          <w:iCs/>
          <w:color w:val="B4945B"/>
        </w:rPr>
        <w:t>Cette collaboration nous permet de présenter les jeunes talents de la Chapelle Musicale au cœur de Bruxelles, devant un large public. Il est historique, après des décennies de succès</w:t>
      </w:r>
      <w:r w:rsidR="00486E74">
        <w:rPr>
          <w:rFonts w:ascii="Calibri Light" w:hAnsi="Calibri Light" w:cs="Calibri Light"/>
          <w:b/>
          <w:bCs/>
          <w:i/>
          <w:iCs/>
          <w:color w:val="B4945B"/>
        </w:rPr>
        <w:t xml:space="preserve"> </w:t>
      </w:r>
      <w:r w:rsidR="00486E74" w:rsidRPr="00486E74">
        <w:rPr>
          <w:rFonts w:ascii="Calibri Light" w:hAnsi="Calibri Light" w:cs="Calibri Light"/>
          <w:b/>
          <w:bCs/>
          <w:i/>
          <w:iCs/>
          <w:color w:val="B4945B"/>
        </w:rPr>
        <w:t>respectifs</w:t>
      </w:r>
      <w:r w:rsidRPr="007F65BB">
        <w:rPr>
          <w:rFonts w:ascii="Calibri Light" w:hAnsi="Calibri Light" w:cs="Calibri Light"/>
          <w:b/>
          <w:bCs/>
          <w:i/>
          <w:iCs/>
          <w:color w:val="B4945B"/>
        </w:rPr>
        <w:t>, que nous unissions nos forces avec un tel centre de formation prestigieux. L'échange artistique et la possibilité de découvrir ces musiciens exceptionnels renforcent la scène culturelle de notre ville. Nous sommes fiers de cette nouvelle étape dans notre offre.</w:t>
      </w:r>
      <w:r w:rsidR="004B4E62">
        <w:rPr>
          <w:rFonts w:ascii="Calibri Light" w:hAnsi="Calibri Light" w:cs="Calibri Light"/>
          <w:b/>
          <w:bCs/>
          <w:i/>
          <w:iCs/>
          <w:color w:val="B4945B"/>
        </w:rPr>
        <w:br/>
      </w:r>
      <w:r w:rsidRPr="007F65BB">
        <w:rPr>
          <w:rFonts w:ascii="Calibri Light" w:hAnsi="Calibri Light" w:cs="Calibri Light"/>
          <w:color w:val="B4945B"/>
        </w:rPr>
        <w:t>Guy Van Waas</w:t>
      </w:r>
      <w:r w:rsidR="004B4E62">
        <w:rPr>
          <w:rFonts w:ascii="Calibri Light" w:hAnsi="Calibri Light" w:cs="Calibri Light"/>
          <w:color w:val="B4945B"/>
        </w:rPr>
        <w:t>–</w:t>
      </w:r>
      <w:r w:rsidR="004B4E62" w:rsidRPr="003F2993">
        <w:rPr>
          <w:rFonts w:ascii="Calibri Light" w:hAnsi="Calibri Light" w:cs="Calibri Light"/>
          <w:color w:val="B4945B"/>
        </w:rPr>
        <w:t xml:space="preserve"> </w:t>
      </w:r>
      <w:r w:rsidR="000C3DF2" w:rsidRPr="000C3DF2">
        <w:rPr>
          <w:rFonts w:ascii="Calibri Light" w:hAnsi="Calibri Light" w:cs="Calibri Light"/>
          <w:color w:val="B4945B"/>
        </w:rPr>
        <w:t>directeur artistique des Concerts de Midi</w:t>
      </w:r>
    </w:p>
    <w:p w14:paraId="326F9E9D" w14:textId="568EB7CF" w:rsidR="004B4E62" w:rsidRDefault="000C3DF2" w:rsidP="004B4E62">
      <w:pPr>
        <w:pBdr>
          <w:bottom w:val="single" w:sz="12" w:space="1" w:color="auto"/>
        </w:pBdr>
        <w:rPr>
          <w:rFonts w:ascii="Calibri Light" w:hAnsi="Calibri Light" w:cs="Calibri Light"/>
          <w:b/>
          <w:bCs/>
          <w:i/>
          <w:iCs/>
          <w:color w:val="B4945B"/>
        </w:rPr>
      </w:pPr>
      <w:r>
        <w:rPr>
          <w:rFonts w:ascii="Calibri Light" w:hAnsi="Calibri Light" w:cs="Calibri Light"/>
          <w:color w:val="333333"/>
        </w:rPr>
        <w:t>Les</w:t>
      </w:r>
      <w:r w:rsidRPr="000C3DF2">
        <w:rPr>
          <w:rFonts w:ascii="Calibri Light" w:hAnsi="Calibri Light" w:cs="Calibri Light"/>
          <w:color w:val="333333"/>
        </w:rPr>
        <w:t xml:space="preserve"> Concerts de Midi, fondé</w:t>
      </w:r>
      <w:r>
        <w:rPr>
          <w:rFonts w:ascii="Calibri Light" w:hAnsi="Calibri Light" w:cs="Calibri Light"/>
          <w:color w:val="333333"/>
        </w:rPr>
        <w:t>s</w:t>
      </w:r>
      <w:r w:rsidRPr="000C3DF2">
        <w:rPr>
          <w:rFonts w:ascii="Calibri Light" w:hAnsi="Calibri Light" w:cs="Calibri Light"/>
          <w:color w:val="333333"/>
        </w:rPr>
        <w:t xml:space="preserve"> en 1948 par Sara Huysmans, propose une large gamme de concerts de musique de chambre avec un accent particulier sur les compositeurs belges et les jeunes talents. L’association joue depuis lors un rôle clé dans le monde musical bruxellois et a accueilli des centaines de musiciens, dont de nombreux lauréats du Concours Reine Elisabeth. Cette nouvelle collaboration avec la Chapelle Musicale Reine Elisabeth marque un moment historique dans la longue tradition de promotion du talent musical.</w:t>
      </w:r>
    </w:p>
    <w:p w14:paraId="54E9BFE8" w14:textId="77777777" w:rsidR="005331F5" w:rsidRDefault="00D45C83" w:rsidP="005331F5">
      <w:pPr>
        <w:rPr>
          <w:rFonts w:ascii="Calibri Light" w:hAnsi="Calibri Light" w:cs="Calibri Light"/>
          <w:color w:val="333333"/>
        </w:rPr>
      </w:pPr>
      <w:r w:rsidRPr="00D45C83">
        <w:rPr>
          <w:rFonts w:ascii="Calibri Light" w:hAnsi="Calibri Light" w:cs="Calibri Light"/>
          <w:b/>
          <w:bCs/>
          <w:color w:val="333333"/>
        </w:rPr>
        <w:t xml:space="preserve">À propos des Concerts de Midi </w:t>
      </w:r>
      <w:proofErr w:type="spellStart"/>
      <w:r w:rsidRPr="00D45C83">
        <w:rPr>
          <w:rFonts w:ascii="Calibri Light" w:hAnsi="Calibri Light" w:cs="Calibri Light"/>
          <w:b/>
          <w:bCs/>
          <w:color w:val="333333"/>
        </w:rPr>
        <w:t>asbl</w:t>
      </w:r>
      <w:proofErr w:type="spellEnd"/>
      <w:r w:rsidRPr="00D45C83">
        <w:rPr>
          <w:rFonts w:ascii="Calibri Light" w:hAnsi="Calibri Light" w:cs="Calibri Light"/>
          <w:b/>
          <w:bCs/>
          <w:color w:val="333333"/>
        </w:rPr>
        <w:t xml:space="preserve"> </w:t>
      </w:r>
      <w:r w:rsidRPr="00D45C83">
        <w:rPr>
          <w:rFonts w:ascii="Calibri Light" w:hAnsi="Calibri Light" w:cs="Calibri Light"/>
          <w:color w:val="333333"/>
        </w:rPr>
        <w:br/>
      </w:r>
      <w:r w:rsidR="006332BB" w:rsidRPr="006332BB">
        <w:rPr>
          <w:rFonts w:ascii="Calibri Light" w:hAnsi="Calibri Light" w:cs="Calibri Light"/>
          <w:color w:val="333333"/>
        </w:rPr>
        <w:t xml:space="preserve">Les Concerts de Midi </w:t>
      </w:r>
      <w:proofErr w:type="spellStart"/>
      <w:r w:rsidR="006332BB" w:rsidRPr="006332BB">
        <w:rPr>
          <w:rFonts w:ascii="Calibri Light" w:hAnsi="Calibri Light" w:cs="Calibri Light"/>
          <w:color w:val="333333"/>
        </w:rPr>
        <w:t>asbl</w:t>
      </w:r>
      <w:proofErr w:type="spellEnd"/>
      <w:r w:rsidR="006332BB" w:rsidRPr="006332BB">
        <w:rPr>
          <w:rFonts w:ascii="Calibri Light" w:hAnsi="Calibri Light" w:cs="Calibri Light"/>
          <w:color w:val="333333"/>
        </w:rPr>
        <w:t xml:space="preserve"> organise chaque année une série de concerts à Bruxelles, </w:t>
      </w:r>
      <w:proofErr w:type="gramStart"/>
      <w:r w:rsidR="006332BB" w:rsidRPr="006332BB">
        <w:rPr>
          <w:rFonts w:ascii="Calibri Light" w:hAnsi="Calibri Light" w:cs="Calibri Light"/>
          <w:color w:val="333333"/>
        </w:rPr>
        <w:lastRenderedPageBreak/>
        <w:t>permettant</w:t>
      </w:r>
      <w:proofErr w:type="gramEnd"/>
      <w:r w:rsidR="006332BB" w:rsidRPr="006332BB">
        <w:rPr>
          <w:rFonts w:ascii="Calibri Light" w:hAnsi="Calibri Light" w:cs="Calibri Light"/>
          <w:color w:val="333333"/>
        </w:rPr>
        <w:t xml:space="preserve"> aux jeunes musiciens ainsi qu'aux artistes confirmés de présenter leurs talents au public. Ces concerts offrent une occasion unique de découvrir la musique classique dans une atmosphère accessible et intime. </w:t>
      </w:r>
    </w:p>
    <w:p w14:paraId="06AC6502" w14:textId="2926E9F2" w:rsidR="00BC3C1C" w:rsidRDefault="00D45C83" w:rsidP="005331F5">
      <w:pPr>
        <w:pBdr>
          <w:bottom w:val="single" w:sz="6" w:space="1" w:color="auto"/>
        </w:pBdr>
        <w:rPr>
          <w:rFonts w:ascii="Calibri Light" w:hAnsi="Calibri Light" w:cs="Calibri Light"/>
          <w:color w:val="333333"/>
        </w:rPr>
      </w:pPr>
      <w:r w:rsidRPr="00D45C83">
        <w:rPr>
          <w:rFonts w:ascii="Calibri Light" w:hAnsi="Calibri Light" w:cs="Calibri Light"/>
          <w:color w:val="333333"/>
        </w:rPr>
        <w:t xml:space="preserve">Pour plus d’informations et pour acheter des billets, veuillez consulter le site </w:t>
      </w:r>
      <w:hyperlink r:id="rId10" w:history="1">
        <w:r w:rsidR="00BC3C1C" w:rsidRPr="004B2BA0">
          <w:rPr>
            <w:rStyle w:val="Hyperlink"/>
            <w:rFonts w:ascii="Calibri Light" w:hAnsi="Calibri Light" w:cs="Calibri Light"/>
          </w:rPr>
          <w:t>https://www.lunchconcerts-brussels.be/fr</w:t>
        </w:r>
      </w:hyperlink>
      <w:r w:rsidR="00BC3C1C">
        <w:rPr>
          <w:rFonts w:ascii="Calibri Light" w:hAnsi="Calibri Light" w:cs="Calibri Light"/>
          <w:color w:val="333333"/>
        </w:rPr>
        <w:t xml:space="preserve"> </w:t>
      </w:r>
    </w:p>
    <w:p w14:paraId="3D4F58CB" w14:textId="13E278FD" w:rsidR="00046567" w:rsidRPr="00046567" w:rsidRDefault="00453067" w:rsidP="00453067">
      <w:pPr>
        <w:rPr>
          <w:rFonts w:ascii="Calibri Light" w:hAnsi="Calibri Light" w:cs="Calibri Light"/>
          <w:bCs/>
        </w:rPr>
      </w:pPr>
      <w:r w:rsidRPr="00046567">
        <w:rPr>
          <w:rFonts w:ascii="Cailbri" w:hAnsi="Cailbri"/>
          <w:b/>
          <w:color w:val="B4945B"/>
        </w:rPr>
        <w:t xml:space="preserve">INVIATATION </w:t>
      </w:r>
      <w:r w:rsidRPr="00046567">
        <w:rPr>
          <w:rFonts w:ascii="Cailbri" w:hAnsi="Cailbri"/>
          <w:b/>
          <w:color w:val="B4945B"/>
        </w:rPr>
        <w:br/>
      </w:r>
      <w:r w:rsidR="00046567" w:rsidRPr="00046567">
        <w:rPr>
          <w:rFonts w:ascii="Calibri Light" w:hAnsi="Calibri Light" w:cs="Calibri Light"/>
          <w:bCs/>
        </w:rPr>
        <w:t xml:space="preserve">Le 17 avril, des candidats du Concours Reine Elisabeth issus de la Chapelle Musicale clôtureront </w:t>
      </w:r>
      <w:r w:rsidR="00012EB1" w:rsidRPr="00012EB1">
        <w:rPr>
          <w:rFonts w:ascii="Calibri Light" w:hAnsi="Calibri Light" w:cs="Calibri Light"/>
          <w:bCs/>
        </w:rPr>
        <w:t xml:space="preserve">l'avant-dernier </w:t>
      </w:r>
      <w:r w:rsidR="00046567" w:rsidRPr="00046567">
        <w:rPr>
          <w:rFonts w:ascii="Calibri Light" w:hAnsi="Calibri Light" w:cs="Calibri Light"/>
          <w:bCs/>
        </w:rPr>
        <w:t xml:space="preserve">concert de la saison des Concerts </w:t>
      </w:r>
      <w:r w:rsidR="00012EB1">
        <w:rPr>
          <w:rFonts w:ascii="Calibri Light" w:hAnsi="Calibri Light" w:cs="Calibri Light"/>
          <w:bCs/>
        </w:rPr>
        <w:t>de Midi</w:t>
      </w:r>
      <w:r w:rsidR="00046567" w:rsidRPr="00046567">
        <w:rPr>
          <w:rFonts w:ascii="Calibri Light" w:hAnsi="Calibri Light" w:cs="Calibri Light"/>
          <w:bCs/>
        </w:rPr>
        <w:t xml:space="preserve">. Lors de ce concert, cette collaboration sera annoncée au grand public. Veuillez confirmer votre présence </w:t>
      </w:r>
      <w:r w:rsidR="00141962">
        <w:rPr>
          <w:rFonts w:ascii="Calibri Light" w:hAnsi="Calibri Light" w:cs="Calibri Light"/>
          <w:bCs/>
        </w:rPr>
        <w:t xml:space="preserve">au concert et la </w:t>
      </w:r>
      <w:r w:rsidR="00141962" w:rsidRPr="00141962">
        <w:rPr>
          <w:rFonts w:ascii="Calibri Light" w:hAnsi="Calibri Light" w:cs="Calibri Light"/>
          <w:b/>
        </w:rPr>
        <w:t>réception</w:t>
      </w:r>
      <w:r w:rsidR="00141962">
        <w:rPr>
          <w:rFonts w:ascii="Calibri Light" w:hAnsi="Calibri Light" w:cs="Calibri Light"/>
          <w:bCs/>
        </w:rPr>
        <w:t xml:space="preserve"> après le concert, </w:t>
      </w:r>
      <w:r w:rsidR="00046567" w:rsidRPr="00046567">
        <w:rPr>
          <w:rFonts w:ascii="Calibri Light" w:hAnsi="Calibri Light" w:cs="Calibri Light"/>
          <w:bCs/>
        </w:rPr>
        <w:t xml:space="preserve">avant le </w:t>
      </w:r>
      <w:r w:rsidR="00833B64" w:rsidRPr="00833B64">
        <w:rPr>
          <w:rFonts w:ascii="Calibri Light" w:hAnsi="Calibri Light" w:cs="Calibri Light"/>
          <w:bCs/>
        </w:rPr>
        <w:t>15</w:t>
      </w:r>
      <w:r w:rsidR="00833B64">
        <w:rPr>
          <w:rFonts w:ascii="Calibri Light" w:hAnsi="Calibri Light" w:cs="Calibri Light"/>
          <w:bCs/>
          <w:color w:val="FF0000"/>
        </w:rPr>
        <w:t xml:space="preserve"> </w:t>
      </w:r>
      <w:r w:rsidR="00046567" w:rsidRPr="00046567">
        <w:rPr>
          <w:rFonts w:ascii="Calibri Light" w:hAnsi="Calibri Light" w:cs="Calibri Light"/>
          <w:bCs/>
        </w:rPr>
        <w:t>avril via</w:t>
      </w:r>
    </w:p>
    <w:p w14:paraId="7DD0E926" w14:textId="77777777" w:rsidR="00833B64" w:rsidRPr="00AE3B54" w:rsidRDefault="00833B64" w:rsidP="00833B64">
      <w:pPr>
        <w:rPr>
          <w:rFonts w:ascii="Calibri Light" w:hAnsi="Calibri Light" w:cs="Calibri Light"/>
          <w:bCs/>
          <w:lang w:val="nl-BE"/>
        </w:rPr>
      </w:pPr>
      <w:r w:rsidRPr="00AE3B54">
        <w:rPr>
          <w:rFonts w:ascii="Calibri Light" w:hAnsi="Calibri Light" w:cs="Calibri Light"/>
          <w:b/>
          <w:lang w:val="nl-BE"/>
        </w:rPr>
        <w:t>Bart Vande Voorde</w:t>
      </w:r>
      <w:r w:rsidRPr="00AE3B54">
        <w:rPr>
          <w:rFonts w:ascii="Calibri Light" w:hAnsi="Calibri Light" w:cs="Calibri Light"/>
          <w:bCs/>
          <w:lang w:val="nl-BE"/>
        </w:rPr>
        <w:t xml:space="preserve"> </w:t>
      </w:r>
      <w:r w:rsidRPr="00AE3B54">
        <w:rPr>
          <w:rFonts w:ascii="Calibri Light" w:hAnsi="Calibri Light" w:cs="Calibri Light"/>
          <w:bCs/>
          <w:lang w:val="nl-BE"/>
        </w:rPr>
        <w:br/>
      </w:r>
      <w:r>
        <w:fldChar w:fldCharType="begin"/>
      </w:r>
      <w:r w:rsidRPr="004B4CDE">
        <w:rPr>
          <w:lang w:val="nl-BE"/>
        </w:rPr>
        <w:instrText>HYPERLINK "mailto:bvandevoorde@musicchapel.org"</w:instrText>
      </w:r>
      <w:r>
        <w:fldChar w:fldCharType="separate"/>
      </w:r>
      <w:r w:rsidRPr="00AE3B54">
        <w:rPr>
          <w:rStyle w:val="Hyperlink"/>
          <w:rFonts w:ascii="Calibri Light" w:hAnsi="Calibri Light" w:cs="Calibri Light"/>
          <w:bCs/>
          <w:lang w:val="nl-BE"/>
        </w:rPr>
        <w:t>bvandevoorde@musicchapel.org</w:t>
      </w:r>
      <w:r>
        <w:fldChar w:fldCharType="end"/>
      </w:r>
      <w:r w:rsidRPr="00AE3B54">
        <w:rPr>
          <w:rFonts w:ascii="Calibri Light" w:hAnsi="Calibri Light" w:cs="Calibri Light"/>
          <w:bCs/>
          <w:lang w:val="nl-BE"/>
        </w:rPr>
        <w:t xml:space="preserve"> </w:t>
      </w:r>
      <w:r w:rsidRPr="00AE3B54">
        <w:rPr>
          <w:rFonts w:ascii="Calibri Light" w:hAnsi="Calibri Light" w:cs="Calibri Light"/>
          <w:bCs/>
          <w:lang w:val="nl-BE"/>
        </w:rPr>
        <w:br/>
        <w:t>0478 28 05 61 &amp; +32 (2) 352 0</w:t>
      </w:r>
      <w:r>
        <w:rPr>
          <w:rFonts w:ascii="Calibri Light" w:hAnsi="Calibri Light" w:cs="Calibri Light"/>
          <w:bCs/>
          <w:lang w:val="nl-BE"/>
        </w:rPr>
        <w:t>6 65</w:t>
      </w:r>
      <w:r w:rsidRPr="00AE3B54">
        <w:rPr>
          <w:rFonts w:ascii="Calibri Light" w:hAnsi="Calibri Light" w:cs="Calibri Light"/>
          <w:bCs/>
          <w:lang w:val="nl-BE"/>
        </w:rPr>
        <w:br/>
      </w:r>
      <w:r>
        <w:fldChar w:fldCharType="begin"/>
      </w:r>
      <w:r w:rsidRPr="004B4CDE">
        <w:rPr>
          <w:lang w:val="nl-BE"/>
        </w:rPr>
        <w:instrText>HYPERLINK "https://musicchapel.org/fr/presse/"</w:instrText>
      </w:r>
      <w:r>
        <w:fldChar w:fldCharType="separate"/>
      </w:r>
      <w:r w:rsidRPr="00AE3B54">
        <w:rPr>
          <w:rStyle w:val="Hyperlink"/>
          <w:rFonts w:ascii="Calibri Light" w:hAnsi="Calibri Light" w:cs="Calibri Light"/>
          <w:bCs/>
          <w:lang w:val="nl-BE"/>
        </w:rPr>
        <w:t>Press</w:t>
      </w:r>
      <w:r>
        <w:fldChar w:fldCharType="end"/>
      </w:r>
      <w:r w:rsidRPr="00AE3B54">
        <w:rPr>
          <w:rFonts w:ascii="Calibri Light" w:hAnsi="Calibri Light" w:cs="Calibri Light"/>
          <w:bCs/>
          <w:lang w:val="nl-BE"/>
        </w:rPr>
        <w:t xml:space="preserve"> relations</w:t>
      </w:r>
    </w:p>
    <w:p w14:paraId="6BE16012" w14:textId="4383B579" w:rsidR="004B4E62" w:rsidRPr="00FE1624" w:rsidRDefault="00453067" w:rsidP="00453067">
      <w:pPr>
        <w:rPr>
          <w:rFonts w:ascii="Cailbri" w:hAnsi="Cailbri"/>
          <w:b/>
        </w:rPr>
      </w:pPr>
      <w:r w:rsidRPr="00FE1624">
        <w:rPr>
          <w:rFonts w:ascii="Cailbri" w:hAnsi="Cailbri"/>
          <w:b/>
          <w:color w:val="B4945B"/>
        </w:rPr>
        <w:t xml:space="preserve">INFORMATIONS PRATIQUES </w:t>
      </w:r>
      <w:r w:rsidRPr="00FE1624">
        <w:rPr>
          <w:rFonts w:ascii="Cailbri" w:hAnsi="Cailbri"/>
          <w:b/>
          <w:color w:val="B4945B"/>
        </w:rPr>
        <w:br/>
      </w:r>
      <w:r w:rsidRPr="00FE1624">
        <w:rPr>
          <w:rFonts w:ascii="Calibri Light" w:hAnsi="Calibri Light" w:cs="Calibri Light"/>
          <w:bCs/>
        </w:rPr>
        <w:t xml:space="preserve">17 </w:t>
      </w:r>
      <w:r w:rsidR="00012EB1" w:rsidRPr="00FE1624">
        <w:rPr>
          <w:rFonts w:ascii="Calibri Light" w:hAnsi="Calibri Light" w:cs="Calibri Light"/>
          <w:bCs/>
        </w:rPr>
        <w:t>avril</w:t>
      </w:r>
      <w:r w:rsidRPr="00FE1624">
        <w:rPr>
          <w:rFonts w:ascii="Calibri Light" w:hAnsi="Calibri Light" w:cs="Calibri Light"/>
          <w:bCs/>
        </w:rPr>
        <w:t xml:space="preserve"> 2025, 12</w:t>
      </w:r>
      <w:r w:rsidR="00012EB1" w:rsidRPr="00FE1624">
        <w:rPr>
          <w:rFonts w:ascii="Calibri Light" w:hAnsi="Calibri Light" w:cs="Calibri Light"/>
          <w:bCs/>
        </w:rPr>
        <w:t>h</w:t>
      </w:r>
      <w:r w:rsidRPr="00FE1624">
        <w:rPr>
          <w:rFonts w:ascii="Calibri Light" w:hAnsi="Calibri Light" w:cs="Calibri Light"/>
          <w:bCs/>
        </w:rPr>
        <w:t>30</w:t>
      </w:r>
      <w:r w:rsidR="00442B76">
        <w:rPr>
          <w:rFonts w:ascii="Calibri Light" w:hAnsi="Calibri Light" w:cs="Calibri Light"/>
          <w:bCs/>
        </w:rPr>
        <w:br/>
        <w:t xml:space="preserve">annonce collaboration + concert + réception </w:t>
      </w:r>
      <w:r w:rsidRPr="00FE1624">
        <w:rPr>
          <w:rFonts w:ascii="Calibri Light" w:hAnsi="Calibri Light" w:cs="Calibri Light"/>
          <w:bCs/>
        </w:rPr>
        <w:br/>
      </w:r>
      <w:r w:rsidR="00FE1624" w:rsidRPr="00FE1624">
        <w:rPr>
          <w:rFonts w:ascii="Calibri Light" w:hAnsi="Calibri Light" w:cs="Calibri Light"/>
          <w:bCs/>
        </w:rPr>
        <w:t xml:space="preserve">Musée des instruments de musique </w:t>
      </w:r>
      <w:r w:rsidRPr="00FE1624">
        <w:rPr>
          <w:rFonts w:ascii="Calibri Light" w:hAnsi="Calibri Light" w:cs="Calibri Light"/>
          <w:bCs/>
        </w:rPr>
        <w:t>(MIM)</w:t>
      </w:r>
      <w:r w:rsidRPr="00FE1624">
        <w:rPr>
          <w:rFonts w:ascii="Calibri Light" w:hAnsi="Calibri Light" w:cs="Calibri Light"/>
          <w:bCs/>
        </w:rPr>
        <w:br/>
      </w:r>
      <w:r w:rsidR="00FE1624" w:rsidRPr="00FE1624">
        <w:rPr>
          <w:rFonts w:ascii="Calibri Light" w:hAnsi="Calibri Light" w:cs="Calibri Light"/>
          <w:bCs/>
        </w:rPr>
        <w:t xml:space="preserve">Montagne de la Cour </w:t>
      </w:r>
      <w:r w:rsidRPr="00FE1624">
        <w:rPr>
          <w:rFonts w:ascii="Calibri Light" w:hAnsi="Calibri Light" w:cs="Calibri Light"/>
          <w:bCs/>
        </w:rPr>
        <w:t>2</w:t>
      </w:r>
      <w:r w:rsidRPr="00FE1624">
        <w:rPr>
          <w:rFonts w:ascii="Calibri Light" w:hAnsi="Calibri Light" w:cs="Calibri Light"/>
          <w:bCs/>
        </w:rPr>
        <w:br/>
        <w:t>1000 Bru</w:t>
      </w:r>
      <w:r w:rsidR="00FE1624">
        <w:rPr>
          <w:rFonts w:ascii="Calibri Light" w:hAnsi="Calibri Light" w:cs="Calibri Light"/>
          <w:bCs/>
        </w:rPr>
        <w:t>xelles</w:t>
      </w:r>
      <w:r w:rsidRPr="00FE1624">
        <w:rPr>
          <w:rFonts w:ascii="Calibri Light" w:hAnsi="Calibri Light" w:cs="Calibri Light"/>
          <w:bCs/>
        </w:rPr>
        <w:br/>
        <w:t>Programm</w:t>
      </w:r>
      <w:r w:rsidR="00FE1624">
        <w:rPr>
          <w:rFonts w:ascii="Calibri Light" w:hAnsi="Calibri Light" w:cs="Calibri Light"/>
          <w:bCs/>
        </w:rPr>
        <w:t>e</w:t>
      </w:r>
      <w:r w:rsidRPr="00FE1624">
        <w:rPr>
          <w:rFonts w:ascii="Calibri Light" w:hAnsi="Calibri Light" w:cs="Calibri Light"/>
          <w:bCs/>
        </w:rPr>
        <w:t xml:space="preserve"> </w:t>
      </w:r>
      <w:r w:rsidR="00FE1624">
        <w:rPr>
          <w:rFonts w:ascii="Calibri Light" w:hAnsi="Calibri Light" w:cs="Calibri Light"/>
          <w:bCs/>
        </w:rPr>
        <w:t>sur</w:t>
      </w:r>
      <w:r w:rsidRPr="00FE1624">
        <w:rPr>
          <w:rFonts w:ascii="Calibri Light" w:hAnsi="Calibri Light" w:cs="Calibri Light"/>
          <w:bCs/>
        </w:rPr>
        <w:t xml:space="preserve"> </w:t>
      </w:r>
      <w:hyperlink r:id="rId11" w:history="1">
        <w:r w:rsidR="00FE1624">
          <w:rPr>
            <w:rStyle w:val="Hyperlink"/>
            <w:rFonts w:ascii="Calibri Light" w:hAnsi="Calibri Light" w:cs="Calibri Light"/>
            <w:bCs/>
          </w:rPr>
          <w:t xml:space="preserve">ce site </w:t>
        </w:r>
        <w:r w:rsidRPr="00FE1624">
          <w:rPr>
            <w:rStyle w:val="Hyperlink"/>
            <w:rFonts w:ascii="Calibri Light" w:hAnsi="Calibri Light" w:cs="Calibri Light"/>
            <w:bCs/>
          </w:rPr>
          <w:t>web</w:t>
        </w:r>
      </w:hyperlink>
      <w:r w:rsidRPr="00FE1624">
        <w:rPr>
          <w:rFonts w:ascii="Calibri Light" w:hAnsi="Calibri Light" w:cs="Calibri Light"/>
          <w:bCs/>
        </w:rPr>
        <w:br/>
      </w:r>
      <w:r w:rsidR="004B4E62" w:rsidRPr="00FE1624">
        <w:rPr>
          <w:rFonts w:ascii="Cailbri" w:hAnsi="Cailbri"/>
          <w:b/>
        </w:rPr>
        <w:t>_________________________________________________________________________</w:t>
      </w:r>
    </w:p>
    <w:p w14:paraId="6B9279F2" w14:textId="45585597" w:rsidR="004B4E62" w:rsidRPr="004B4E62" w:rsidRDefault="004B4E62" w:rsidP="004B4E62">
      <w:pPr>
        <w:rPr>
          <w:rFonts w:ascii="Calibri Light" w:hAnsi="Calibri Light" w:cs="Calibri Light"/>
          <w:bCs/>
          <w:i/>
          <w:iCs/>
          <w:lang w:val="fr-FR"/>
        </w:rPr>
      </w:pPr>
      <w:r w:rsidRPr="004B4E62">
        <w:rPr>
          <w:rFonts w:ascii="Calibri Light" w:hAnsi="Calibri Light" w:cs="Calibri Light"/>
          <w:bCs/>
          <w:i/>
          <w:iCs/>
          <w:lang w:val="fr-FR"/>
        </w:rPr>
        <w:t>La Chapelle Musicale Reine Elisabeth, fondation d’utilité publique, est un centre d’excellence de formation artistique au rayonnement international, réservé à de jeunes talents musicaux de haut niveau dans les disciplines du piano, du violon,</w:t>
      </w:r>
      <w:r w:rsidR="00C37187">
        <w:rPr>
          <w:rFonts w:ascii="Calibri Light" w:hAnsi="Calibri Light" w:cs="Calibri Light"/>
          <w:bCs/>
          <w:i/>
          <w:iCs/>
          <w:lang w:val="fr-FR"/>
        </w:rPr>
        <w:t xml:space="preserve"> de</w:t>
      </w:r>
      <w:r w:rsidRPr="004B4E62">
        <w:rPr>
          <w:rFonts w:ascii="Calibri Light" w:hAnsi="Calibri Light" w:cs="Calibri Light"/>
          <w:bCs/>
          <w:i/>
          <w:iCs/>
          <w:lang w:val="fr-FR"/>
        </w:rPr>
        <w:t xml:space="preserve"> </w:t>
      </w:r>
      <w:r w:rsidR="00C37187">
        <w:rPr>
          <w:rFonts w:ascii="Calibri Light" w:hAnsi="Calibri Light" w:cs="Calibri Light"/>
          <w:bCs/>
          <w:i/>
          <w:iCs/>
          <w:lang w:val="fr-FR"/>
        </w:rPr>
        <w:t xml:space="preserve">l’alto, </w:t>
      </w:r>
      <w:r w:rsidRPr="004B4E62">
        <w:rPr>
          <w:rFonts w:ascii="Calibri Light" w:hAnsi="Calibri Light" w:cs="Calibri Light"/>
          <w:bCs/>
          <w:i/>
          <w:iCs/>
          <w:lang w:val="fr-FR"/>
        </w:rPr>
        <w:t>du violoncelle, de la musique de chambre et du chant, formant l’</w:t>
      </w:r>
      <w:proofErr w:type="spellStart"/>
      <w:r w:rsidRPr="004B4E62">
        <w:rPr>
          <w:rFonts w:ascii="Calibri Light" w:hAnsi="Calibri Light" w:cs="Calibri Light"/>
          <w:bCs/>
          <w:i/>
          <w:iCs/>
          <w:lang w:val="fr-FR"/>
        </w:rPr>
        <w:t>élite</w:t>
      </w:r>
      <w:proofErr w:type="spellEnd"/>
      <w:r w:rsidRPr="004B4E62">
        <w:rPr>
          <w:rFonts w:ascii="Calibri Light" w:hAnsi="Calibri Light" w:cs="Calibri Light"/>
          <w:bCs/>
          <w:i/>
          <w:iCs/>
          <w:lang w:val="fr-FR"/>
        </w:rPr>
        <w:t xml:space="preserve"> musicale de demain. La Chapelle Musicale développe un projet artistique pour chaque musicien et musicienne, leur permettant de progresser suivant trois axes : l’éclosion de leur personnalité́ musicale grâce au compagnonnage avec des </w:t>
      </w:r>
      <w:proofErr w:type="spellStart"/>
      <w:r w:rsidRPr="004B4E62">
        <w:rPr>
          <w:rFonts w:ascii="Calibri Light" w:hAnsi="Calibri Light" w:cs="Calibri Light"/>
          <w:bCs/>
          <w:i/>
          <w:iCs/>
          <w:lang w:val="fr-FR"/>
        </w:rPr>
        <w:t>maîtres</w:t>
      </w:r>
      <w:proofErr w:type="spellEnd"/>
      <w:r w:rsidRPr="004B4E62">
        <w:rPr>
          <w:rFonts w:ascii="Calibri Light" w:hAnsi="Calibri Light" w:cs="Calibri Light"/>
          <w:bCs/>
          <w:i/>
          <w:iCs/>
          <w:lang w:val="fr-FR"/>
        </w:rPr>
        <w:t xml:space="preserve"> et professeurs exceptionnels, l’accomplissement de leurs moyens techniques, et l’insertion professionnelle grâce à un programme </w:t>
      </w:r>
      <w:proofErr w:type="spellStart"/>
      <w:r w:rsidRPr="004B4E62">
        <w:rPr>
          <w:rFonts w:ascii="Calibri Light" w:hAnsi="Calibri Light" w:cs="Calibri Light"/>
          <w:bCs/>
          <w:i/>
          <w:iCs/>
          <w:lang w:val="fr-FR"/>
        </w:rPr>
        <w:t>étendu</w:t>
      </w:r>
      <w:proofErr w:type="spellEnd"/>
      <w:r w:rsidRPr="004B4E62">
        <w:rPr>
          <w:rFonts w:ascii="Calibri Light" w:hAnsi="Calibri Light" w:cs="Calibri Light"/>
          <w:bCs/>
          <w:i/>
          <w:iCs/>
          <w:lang w:val="fr-FR"/>
        </w:rPr>
        <w:t xml:space="preserve"> de concerts et de récitals. La Chapelle Musicale se déploie à travers son réseau d’artistes - près de 7</w:t>
      </w:r>
      <w:r w:rsidR="00C37187">
        <w:rPr>
          <w:rFonts w:ascii="Calibri Light" w:hAnsi="Calibri Light" w:cs="Calibri Light"/>
          <w:bCs/>
          <w:i/>
          <w:iCs/>
          <w:lang w:val="fr-FR"/>
        </w:rPr>
        <w:t>8</w:t>
      </w:r>
      <w:r w:rsidRPr="004B4E62">
        <w:rPr>
          <w:rFonts w:ascii="Calibri Light" w:hAnsi="Calibri Light" w:cs="Calibri Light"/>
          <w:bCs/>
          <w:i/>
          <w:iCs/>
          <w:lang w:val="fr-FR"/>
        </w:rPr>
        <w:t xml:space="preserve"> Artistes en résidence et des </w:t>
      </w:r>
      <w:r w:rsidR="00C37187">
        <w:rPr>
          <w:rFonts w:ascii="Calibri Light" w:hAnsi="Calibri Light" w:cs="Calibri Light"/>
          <w:bCs/>
          <w:i/>
          <w:iCs/>
          <w:lang w:val="fr-FR"/>
        </w:rPr>
        <w:t>A</w:t>
      </w:r>
      <w:r w:rsidRPr="004B4E62">
        <w:rPr>
          <w:rFonts w:ascii="Calibri Light" w:hAnsi="Calibri Light" w:cs="Calibri Light"/>
          <w:bCs/>
          <w:i/>
          <w:iCs/>
          <w:lang w:val="fr-FR"/>
        </w:rPr>
        <w:t xml:space="preserve">rtistes associés représentant plus de </w:t>
      </w:r>
      <w:r w:rsidR="00C37187">
        <w:rPr>
          <w:rFonts w:ascii="Calibri Light" w:hAnsi="Calibri Light" w:cs="Calibri Light"/>
          <w:bCs/>
          <w:i/>
          <w:iCs/>
          <w:lang w:val="fr-FR"/>
        </w:rPr>
        <w:t>30</w:t>
      </w:r>
      <w:r w:rsidRPr="004B4E62">
        <w:rPr>
          <w:rFonts w:ascii="Calibri Light" w:hAnsi="Calibri Light" w:cs="Calibri Light"/>
          <w:bCs/>
          <w:i/>
          <w:iCs/>
          <w:lang w:val="fr-FR"/>
        </w:rPr>
        <w:t xml:space="preserve"> nationalités, 9 </w:t>
      </w:r>
      <w:r w:rsidR="00C37187">
        <w:rPr>
          <w:rFonts w:ascii="Calibri Light" w:hAnsi="Calibri Light" w:cs="Calibri Light"/>
          <w:bCs/>
          <w:i/>
          <w:iCs/>
          <w:lang w:val="fr-FR"/>
        </w:rPr>
        <w:t>M</w:t>
      </w:r>
      <w:r w:rsidRPr="004B4E62">
        <w:rPr>
          <w:rFonts w:ascii="Calibri Light" w:hAnsi="Calibri Light" w:cs="Calibri Light"/>
          <w:bCs/>
          <w:i/>
          <w:iCs/>
          <w:lang w:val="fr-FR"/>
        </w:rPr>
        <w:t xml:space="preserve">aîtres en résidence, des maîtres invités et de nombreux autres artistes invités tout au long de l’année - ainsi qu’à travers plus de 300 concerts ouverts au public en Belgique et à l’étranger. </w:t>
      </w:r>
    </w:p>
    <w:p w14:paraId="6D5D3B96" w14:textId="77777777" w:rsidR="004B4E62" w:rsidRPr="004B4E62" w:rsidRDefault="004B4E62" w:rsidP="004B4E62">
      <w:pPr>
        <w:rPr>
          <w:rFonts w:ascii="Calibri Light" w:hAnsi="Calibri Light" w:cs="Calibri Light"/>
          <w:bCs/>
          <w:lang w:val="fr-FR"/>
        </w:rPr>
      </w:pPr>
      <w:r w:rsidRPr="004B4E62">
        <w:rPr>
          <w:rFonts w:ascii="Calibri Light" w:hAnsi="Calibri Light" w:cs="Calibri Light"/>
          <w:bCs/>
          <w:lang w:val="fr-FR"/>
        </w:rPr>
        <w:t xml:space="preserve">Plus d’informations et agenda des concerts : </w:t>
      </w:r>
      <w:hyperlink r:id="rId12" w:history="1">
        <w:r w:rsidRPr="004B4E62">
          <w:rPr>
            <w:rStyle w:val="Hyperlink"/>
            <w:rFonts w:ascii="Calibri Light" w:hAnsi="Calibri Light" w:cs="Calibri Light"/>
            <w:bCs/>
            <w:lang w:val="fr-FR"/>
          </w:rPr>
          <w:t>https://musicchapel.org/</w:t>
        </w:r>
      </w:hyperlink>
      <w:r w:rsidRPr="004B4E62">
        <w:rPr>
          <w:rFonts w:ascii="Calibri Light" w:hAnsi="Calibri Light" w:cs="Calibri Light"/>
          <w:bCs/>
          <w:lang w:val="fr-FR"/>
        </w:rPr>
        <w:t xml:space="preserve"> </w:t>
      </w:r>
    </w:p>
    <w:p w14:paraId="5275F22B" w14:textId="77777777" w:rsidR="004B4E62" w:rsidRPr="004B4E62" w:rsidRDefault="004B4E62" w:rsidP="004B4E62">
      <w:pPr>
        <w:autoSpaceDE w:val="0"/>
        <w:autoSpaceDN w:val="0"/>
        <w:spacing w:after="0" w:line="240" w:lineRule="auto"/>
        <w:rPr>
          <w:rFonts w:ascii="Calibri" w:eastAsia="Times New Roman" w:hAnsi="Calibri" w:cs="Times New Roman"/>
          <w:noProof/>
          <w:sz w:val="32"/>
          <w:szCs w:val="32"/>
        </w:rPr>
      </w:pPr>
      <w:r w:rsidRPr="004B4E62">
        <w:rPr>
          <w:rFonts w:ascii="Calibri" w:eastAsia="Times New Roman" w:hAnsi="Calibri" w:cs="Times New Roman"/>
          <w:b/>
          <w:bCs/>
          <w:noProof/>
          <w:color w:val="404040"/>
          <w:sz w:val="22"/>
          <w:szCs w:val="22"/>
          <w:lang w:eastAsia="fr-BE"/>
        </w:rPr>
        <w:t>Chapelle Musicale Reine Elisabeth</w:t>
      </w:r>
      <w:r w:rsidRPr="004B4E62">
        <w:rPr>
          <w:rFonts w:ascii="Calibri" w:eastAsia="Times New Roman" w:hAnsi="Calibri" w:cs="Times New Roman"/>
          <w:i/>
          <w:iCs/>
          <w:noProof/>
          <w:color w:val="404040"/>
          <w:sz w:val="22"/>
          <w:szCs w:val="22"/>
          <w:lang w:eastAsia="fr-BE"/>
        </w:rPr>
        <w:t>, fondation d’utilité publique</w:t>
      </w:r>
    </w:p>
    <w:p w14:paraId="11D83577" w14:textId="77777777" w:rsidR="004B4E62" w:rsidRPr="004B4E62" w:rsidRDefault="004B4E62" w:rsidP="004B4E62">
      <w:pPr>
        <w:autoSpaceDE w:val="0"/>
        <w:autoSpaceDN w:val="0"/>
        <w:spacing w:after="0" w:line="240" w:lineRule="auto"/>
        <w:rPr>
          <w:rFonts w:ascii="Calibri" w:eastAsia="Times New Roman" w:hAnsi="Calibri" w:cs="Times New Roman"/>
          <w:noProof/>
          <w:sz w:val="36"/>
          <w:szCs w:val="36"/>
          <w:lang w:eastAsia="fr-BE"/>
        </w:rPr>
      </w:pPr>
      <w:r w:rsidRPr="004B4E62">
        <w:rPr>
          <w:rFonts w:ascii="Calibri" w:eastAsia="Times New Roman" w:hAnsi="Calibri" w:cs="Times New Roman"/>
          <w:b/>
          <w:bCs/>
          <w:i/>
          <w:iCs/>
          <w:noProof/>
          <w:color w:val="A87D3C"/>
          <w:sz w:val="22"/>
          <w:szCs w:val="22"/>
          <w:lang w:eastAsia="fr-BE"/>
        </w:rPr>
        <w:t>Sous la Présidence d’Honneur de Sa Majesté la Reine Paola</w:t>
      </w:r>
    </w:p>
    <w:p w14:paraId="2E87C18A" w14:textId="77777777" w:rsidR="004B4E62" w:rsidRPr="004B4E62" w:rsidRDefault="004B4E62" w:rsidP="004B4E62">
      <w:pPr>
        <w:autoSpaceDE w:val="0"/>
        <w:autoSpaceDN w:val="0"/>
        <w:spacing w:after="0" w:line="240" w:lineRule="auto"/>
        <w:rPr>
          <w:rFonts w:ascii="Calibri" w:eastAsia="Times New Roman" w:hAnsi="Calibri" w:cs="Times New Roman"/>
          <w:noProof/>
          <w:sz w:val="36"/>
          <w:szCs w:val="36"/>
          <w:lang w:val="nl-BE" w:eastAsia="fr-BE"/>
        </w:rPr>
      </w:pPr>
      <w:r w:rsidRPr="004B4E62">
        <w:rPr>
          <w:rFonts w:ascii="Calibri" w:eastAsia="Times New Roman" w:hAnsi="Calibri" w:cs="Times New Roman"/>
          <w:b/>
          <w:bCs/>
          <w:noProof/>
          <w:color w:val="404040"/>
          <w:sz w:val="22"/>
          <w:szCs w:val="22"/>
          <w:lang w:val="nl-NL" w:eastAsia="fr-BE"/>
        </w:rPr>
        <w:t>Muziekkapel Koningin Elisabeth</w:t>
      </w:r>
      <w:r w:rsidRPr="004B4E62">
        <w:rPr>
          <w:rFonts w:ascii="Calibri" w:eastAsia="Times New Roman" w:hAnsi="Calibri" w:cs="Times New Roman"/>
          <w:i/>
          <w:iCs/>
          <w:noProof/>
          <w:color w:val="404040"/>
          <w:sz w:val="22"/>
          <w:szCs w:val="22"/>
          <w:lang w:val="nl-NL" w:eastAsia="fr-BE"/>
        </w:rPr>
        <w:t>, stichting van openbaar nut</w:t>
      </w:r>
    </w:p>
    <w:p w14:paraId="2918A486" w14:textId="77777777" w:rsidR="004B4E62" w:rsidRPr="004B4E62" w:rsidRDefault="004B4E62" w:rsidP="004B4E62">
      <w:pPr>
        <w:autoSpaceDE w:val="0"/>
        <w:autoSpaceDN w:val="0"/>
        <w:spacing w:after="0" w:line="240" w:lineRule="auto"/>
        <w:rPr>
          <w:rFonts w:ascii="Calibri" w:eastAsia="Times New Roman" w:hAnsi="Calibri" w:cs="Times New Roman"/>
          <w:noProof/>
          <w:sz w:val="36"/>
          <w:szCs w:val="36"/>
          <w:lang w:val="nl-BE" w:eastAsia="fr-BE"/>
        </w:rPr>
      </w:pPr>
      <w:r w:rsidRPr="004B4E62">
        <w:rPr>
          <w:rFonts w:ascii="Calibri" w:eastAsia="Times New Roman" w:hAnsi="Calibri" w:cs="Times New Roman"/>
          <w:b/>
          <w:bCs/>
          <w:i/>
          <w:iCs/>
          <w:noProof/>
          <w:color w:val="A87D3C"/>
          <w:sz w:val="22"/>
          <w:szCs w:val="22"/>
          <w:lang w:val="nl-NL" w:eastAsia="fr-BE"/>
        </w:rPr>
        <w:lastRenderedPageBreak/>
        <w:t>Onder het Erevoorzitterschap van Hare Majesteit Koningin Paola</w:t>
      </w:r>
    </w:p>
    <w:p w14:paraId="316C76E8" w14:textId="77777777" w:rsidR="004B4E62" w:rsidRPr="004B4E62" w:rsidRDefault="004B4E62" w:rsidP="004B4E62">
      <w:pPr>
        <w:autoSpaceDE w:val="0"/>
        <w:autoSpaceDN w:val="0"/>
        <w:spacing w:after="0" w:line="240" w:lineRule="auto"/>
        <w:rPr>
          <w:rFonts w:ascii="Calibri" w:eastAsia="Times New Roman" w:hAnsi="Calibri" w:cs="Times New Roman"/>
          <w:noProof/>
          <w:sz w:val="36"/>
          <w:szCs w:val="36"/>
          <w:lang w:eastAsia="fr-BE"/>
        </w:rPr>
      </w:pPr>
      <w:r w:rsidRPr="004B4E62">
        <w:rPr>
          <w:rFonts w:ascii="Calibri" w:eastAsia="Times New Roman" w:hAnsi="Calibri" w:cs="Times New Roman"/>
          <w:b/>
          <w:bCs/>
          <w:noProof/>
          <w:color w:val="404040"/>
          <w:sz w:val="22"/>
          <w:szCs w:val="22"/>
          <w:lang w:eastAsia="fr-BE"/>
        </w:rPr>
        <w:t>Corresp.: Chaussée de Tervuren 445, B-1410 Waterloo - Belgique/België</w:t>
      </w:r>
    </w:p>
    <w:p w14:paraId="291A6E09" w14:textId="77777777" w:rsidR="004B4E62" w:rsidRPr="004B4E62" w:rsidRDefault="004B4E62" w:rsidP="004B4E62">
      <w:pPr>
        <w:autoSpaceDE w:val="0"/>
        <w:autoSpaceDN w:val="0"/>
        <w:spacing w:after="0" w:line="240" w:lineRule="auto"/>
        <w:rPr>
          <w:rFonts w:ascii="Calibri" w:eastAsia="Times New Roman" w:hAnsi="Calibri" w:cs="Times New Roman"/>
          <w:noProof/>
          <w:sz w:val="36"/>
          <w:szCs w:val="36"/>
          <w:lang w:val="nl-BE" w:eastAsia="fr-BE"/>
        </w:rPr>
      </w:pPr>
      <w:r w:rsidRPr="004B4E62">
        <w:rPr>
          <w:rFonts w:ascii="Calibri" w:eastAsia="Times New Roman" w:hAnsi="Calibri" w:cs="Times New Roman"/>
          <w:noProof/>
          <w:color w:val="404040"/>
          <w:sz w:val="22"/>
          <w:szCs w:val="22"/>
          <w:lang w:val="nl-NL" w:eastAsia="fr-BE"/>
        </w:rPr>
        <w:t>Siège social/Maatschappelijke zetel: Rue Brederodestraat 14, B-1000 Bruxelles/Brussel</w:t>
      </w:r>
    </w:p>
    <w:p w14:paraId="52F10985" w14:textId="05FEDB53" w:rsidR="004B4E62" w:rsidRPr="007C0B00" w:rsidRDefault="004B4E62" w:rsidP="00791EC7">
      <w:pPr>
        <w:spacing w:after="0" w:line="240" w:lineRule="auto"/>
        <w:rPr>
          <w:rFonts w:ascii="Calibri" w:eastAsia="Times New Roman" w:hAnsi="Calibri" w:cs="Times New Roman"/>
          <w:noProof/>
          <w:color w:val="404040"/>
          <w:sz w:val="22"/>
          <w:szCs w:val="22"/>
          <w:lang w:val="en-GB" w:eastAsia="fr-BE"/>
        </w:rPr>
      </w:pPr>
      <w:hyperlink r:id="rId13" w:history="1">
        <w:r w:rsidRPr="007C0B00">
          <w:rPr>
            <w:rFonts w:ascii="Calibri" w:eastAsia="Times New Roman" w:hAnsi="Calibri" w:cs="Times New Roman"/>
            <w:noProof/>
            <w:color w:val="404040"/>
            <w:sz w:val="22"/>
            <w:szCs w:val="22"/>
            <w:u w:val="single"/>
            <w:lang w:val="en-GB" w:eastAsia="fr-BE"/>
          </w:rPr>
          <w:t>http://www.musicchapel.</w:t>
        </w:r>
      </w:hyperlink>
      <w:r w:rsidRPr="007C0B00">
        <w:rPr>
          <w:rFonts w:ascii="Calibri" w:eastAsia="Times New Roman" w:hAnsi="Calibri" w:cs="Times New Roman"/>
          <w:noProof/>
          <w:color w:val="404040"/>
          <w:sz w:val="22"/>
          <w:szCs w:val="22"/>
          <w:u w:val="single"/>
          <w:lang w:val="en-GB" w:eastAsia="fr-BE"/>
        </w:rPr>
        <w:t>org</w:t>
      </w:r>
      <w:r w:rsidRPr="007C0B00">
        <w:rPr>
          <w:rFonts w:ascii="Calibri" w:eastAsia="Times New Roman" w:hAnsi="Calibri" w:cs="Times New Roman"/>
          <w:noProof/>
          <w:color w:val="404040"/>
          <w:sz w:val="22"/>
          <w:szCs w:val="22"/>
          <w:lang w:val="en-GB" w:eastAsia="fr-BE"/>
        </w:rPr>
        <w:t xml:space="preserve"> - BCE 0459 245 906</w:t>
      </w:r>
    </w:p>
    <w:sectPr w:rsidR="004B4E62" w:rsidRPr="007C0B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ilb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C4789"/>
    <w:multiLevelType w:val="hybridMultilevel"/>
    <w:tmpl w:val="3828D5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347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62"/>
    <w:rsid w:val="00012EB1"/>
    <w:rsid w:val="00046567"/>
    <w:rsid w:val="000C3DF2"/>
    <w:rsid w:val="000F548E"/>
    <w:rsid w:val="00141962"/>
    <w:rsid w:val="001B103A"/>
    <w:rsid w:val="003C2A84"/>
    <w:rsid w:val="00442B76"/>
    <w:rsid w:val="00453067"/>
    <w:rsid w:val="00486E74"/>
    <w:rsid w:val="004B4CDE"/>
    <w:rsid w:val="004B4E62"/>
    <w:rsid w:val="005331F5"/>
    <w:rsid w:val="00534AC8"/>
    <w:rsid w:val="00585340"/>
    <w:rsid w:val="006332BB"/>
    <w:rsid w:val="00791EC7"/>
    <w:rsid w:val="007C0B00"/>
    <w:rsid w:val="007F65BB"/>
    <w:rsid w:val="00806E18"/>
    <w:rsid w:val="00824CE7"/>
    <w:rsid w:val="00833B64"/>
    <w:rsid w:val="009E3F4F"/>
    <w:rsid w:val="00A200CA"/>
    <w:rsid w:val="00AE3B54"/>
    <w:rsid w:val="00AE6340"/>
    <w:rsid w:val="00AF523A"/>
    <w:rsid w:val="00B225B2"/>
    <w:rsid w:val="00BC3C1C"/>
    <w:rsid w:val="00C37187"/>
    <w:rsid w:val="00CE1B74"/>
    <w:rsid w:val="00D40746"/>
    <w:rsid w:val="00D45C83"/>
    <w:rsid w:val="00FE16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CB28"/>
  <w15:chartTrackingRefBased/>
  <w15:docId w15:val="{E765D5CF-B798-4988-8BAC-0E1D1961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4E62"/>
  </w:style>
  <w:style w:type="paragraph" w:styleId="Kop1">
    <w:name w:val="heading 1"/>
    <w:basedOn w:val="Standaard"/>
    <w:next w:val="Standaard"/>
    <w:link w:val="Kop1Char"/>
    <w:uiPriority w:val="9"/>
    <w:qFormat/>
    <w:rsid w:val="004B4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4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4E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4E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4E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4E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4E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4E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4E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4E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4E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4E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4E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4E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4E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4E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4E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4E62"/>
    <w:rPr>
      <w:rFonts w:eastAsiaTheme="majorEastAsia" w:cstheme="majorBidi"/>
      <w:color w:val="272727" w:themeColor="text1" w:themeTint="D8"/>
    </w:rPr>
  </w:style>
  <w:style w:type="paragraph" w:styleId="Titel">
    <w:name w:val="Title"/>
    <w:basedOn w:val="Standaard"/>
    <w:next w:val="Standaard"/>
    <w:link w:val="TitelChar"/>
    <w:uiPriority w:val="10"/>
    <w:qFormat/>
    <w:rsid w:val="004B4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4E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4E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4E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4E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4E62"/>
    <w:rPr>
      <w:i/>
      <w:iCs/>
      <w:color w:val="404040" w:themeColor="text1" w:themeTint="BF"/>
    </w:rPr>
  </w:style>
  <w:style w:type="paragraph" w:styleId="Lijstalinea">
    <w:name w:val="List Paragraph"/>
    <w:basedOn w:val="Standaard"/>
    <w:uiPriority w:val="34"/>
    <w:qFormat/>
    <w:rsid w:val="004B4E62"/>
    <w:pPr>
      <w:ind w:left="720"/>
      <w:contextualSpacing/>
    </w:pPr>
  </w:style>
  <w:style w:type="character" w:styleId="Intensievebenadrukking">
    <w:name w:val="Intense Emphasis"/>
    <w:basedOn w:val="Standaardalinea-lettertype"/>
    <w:uiPriority w:val="21"/>
    <w:qFormat/>
    <w:rsid w:val="004B4E62"/>
    <w:rPr>
      <w:i/>
      <w:iCs/>
      <w:color w:val="0F4761" w:themeColor="accent1" w:themeShade="BF"/>
    </w:rPr>
  </w:style>
  <w:style w:type="paragraph" w:styleId="Duidelijkcitaat">
    <w:name w:val="Intense Quote"/>
    <w:basedOn w:val="Standaard"/>
    <w:next w:val="Standaard"/>
    <w:link w:val="DuidelijkcitaatChar"/>
    <w:uiPriority w:val="30"/>
    <w:qFormat/>
    <w:rsid w:val="004B4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4E62"/>
    <w:rPr>
      <w:i/>
      <w:iCs/>
      <w:color w:val="0F4761" w:themeColor="accent1" w:themeShade="BF"/>
    </w:rPr>
  </w:style>
  <w:style w:type="character" w:styleId="Intensieveverwijzing">
    <w:name w:val="Intense Reference"/>
    <w:basedOn w:val="Standaardalinea-lettertype"/>
    <w:uiPriority w:val="32"/>
    <w:qFormat/>
    <w:rsid w:val="004B4E62"/>
    <w:rPr>
      <w:b/>
      <w:bCs/>
      <w:smallCaps/>
      <w:color w:val="0F4761" w:themeColor="accent1" w:themeShade="BF"/>
      <w:spacing w:val="5"/>
    </w:rPr>
  </w:style>
  <w:style w:type="character" w:styleId="Hyperlink">
    <w:name w:val="Hyperlink"/>
    <w:basedOn w:val="Standaardalinea-lettertype"/>
    <w:uiPriority w:val="99"/>
    <w:unhideWhenUsed/>
    <w:rsid w:val="004B4E62"/>
    <w:rPr>
      <w:color w:val="467886" w:themeColor="hyperlink"/>
      <w:u w:val="single"/>
    </w:rPr>
  </w:style>
  <w:style w:type="character" w:styleId="Onopgelostemelding">
    <w:name w:val="Unresolved Mention"/>
    <w:basedOn w:val="Standaardalinea-lettertype"/>
    <w:uiPriority w:val="99"/>
    <w:semiHidden/>
    <w:unhideWhenUsed/>
    <w:rsid w:val="004B4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5842">
      <w:bodyDiv w:val="1"/>
      <w:marLeft w:val="0"/>
      <w:marRight w:val="0"/>
      <w:marTop w:val="0"/>
      <w:marBottom w:val="0"/>
      <w:divBdr>
        <w:top w:val="none" w:sz="0" w:space="0" w:color="auto"/>
        <w:left w:val="none" w:sz="0" w:space="0" w:color="auto"/>
        <w:bottom w:val="none" w:sz="0" w:space="0" w:color="auto"/>
        <w:right w:val="none" w:sz="0" w:space="0" w:color="auto"/>
      </w:divBdr>
    </w:div>
    <w:div w:id="346249941">
      <w:bodyDiv w:val="1"/>
      <w:marLeft w:val="0"/>
      <w:marRight w:val="0"/>
      <w:marTop w:val="0"/>
      <w:marBottom w:val="0"/>
      <w:divBdr>
        <w:top w:val="none" w:sz="0" w:space="0" w:color="auto"/>
        <w:left w:val="none" w:sz="0" w:space="0" w:color="auto"/>
        <w:bottom w:val="none" w:sz="0" w:space="0" w:color="auto"/>
        <w:right w:val="none" w:sz="0" w:space="0" w:color="auto"/>
      </w:divBdr>
    </w:div>
    <w:div w:id="371924949">
      <w:bodyDiv w:val="1"/>
      <w:marLeft w:val="0"/>
      <w:marRight w:val="0"/>
      <w:marTop w:val="0"/>
      <w:marBottom w:val="0"/>
      <w:divBdr>
        <w:top w:val="none" w:sz="0" w:space="0" w:color="auto"/>
        <w:left w:val="none" w:sz="0" w:space="0" w:color="auto"/>
        <w:bottom w:val="none" w:sz="0" w:space="0" w:color="auto"/>
        <w:right w:val="none" w:sz="0" w:space="0" w:color="auto"/>
      </w:divBdr>
    </w:div>
    <w:div w:id="620572708">
      <w:bodyDiv w:val="1"/>
      <w:marLeft w:val="0"/>
      <w:marRight w:val="0"/>
      <w:marTop w:val="0"/>
      <w:marBottom w:val="0"/>
      <w:divBdr>
        <w:top w:val="none" w:sz="0" w:space="0" w:color="auto"/>
        <w:left w:val="none" w:sz="0" w:space="0" w:color="auto"/>
        <w:bottom w:val="none" w:sz="0" w:space="0" w:color="auto"/>
        <w:right w:val="none" w:sz="0" w:space="0" w:color="auto"/>
      </w:divBdr>
    </w:div>
    <w:div w:id="755904845">
      <w:bodyDiv w:val="1"/>
      <w:marLeft w:val="0"/>
      <w:marRight w:val="0"/>
      <w:marTop w:val="0"/>
      <w:marBottom w:val="0"/>
      <w:divBdr>
        <w:top w:val="none" w:sz="0" w:space="0" w:color="auto"/>
        <w:left w:val="none" w:sz="0" w:space="0" w:color="auto"/>
        <w:bottom w:val="none" w:sz="0" w:space="0" w:color="auto"/>
        <w:right w:val="none" w:sz="0" w:space="0" w:color="auto"/>
      </w:divBdr>
    </w:div>
    <w:div w:id="1213619563">
      <w:bodyDiv w:val="1"/>
      <w:marLeft w:val="0"/>
      <w:marRight w:val="0"/>
      <w:marTop w:val="0"/>
      <w:marBottom w:val="0"/>
      <w:divBdr>
        <w:top w:val="none" w:sz="0" w:space="0" w:color="auto"/>
        <w:left w:val="none" w:sz="0" w:space="0" w:color="auto"/>
        <w:bottom w:val="none" w:sz="0" w:space="0" w:color="auto"/>
        <w:right w:val="none" w:sz="0" w:space="0" w:color="auto"/>
      </w:divBdr>
    </w:div>
    <w:div w:id="1478760101">
      <w:bodyDiv w:val="1"/>
      <w:marLeft w:val="0"/>
      <w:marRight w:val="0"/>
      <w:marTop w:val="0"/>
      <w:marBottom w:val="0"/>
      <w:divBdr>
        <w:top w:val="none" w:sz="0" w:space="0" w:color="auto"/>
        <w:left w:val="none" w:sz="0" w:space="0" w:color="auto"/>
        <w:bottom w:val="none" w:sz="0" w:space="0" w:color="auto"/>
        <w:right w:val="none" w:sz="0" w:space="0" w:color="auto"/>
      </w:divBdr>
    </w:div>
    <w:div w:id="1747415787">
      <w:bodyDiv w:val="1"/>
      <w:marLeft w:val="0"/>
      <w:marRight w:val="0"/>
      <w:marTop w:val="0"/>
      <w:marBottom w:val="0"/>
      <w:divBdr>
        <w:top w:val="none" w:sz="0" w:space="0" w:color="auto"/>
        <w:left w:val="none" w:sz="0" w:space="0" w:color="auto"/>
        <w:bottom w:val="none" w:sz="0" w:space="0" w:color="auto"/>
        <w:right w:val="none" w:sz="0" w:space="0" w:color="auto"/>
      </w:divBdr>
    </w:div>
    <w:div w:id="19366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usicchape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usicchape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unchconcerts-brussels.be/nl/programma/2025-04-17-muziekkapel-koningin-elisabet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unchconcerts-brussels.be/fr" TargetMode="Externa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d4633-e035-49da-a994-70b8279db1cc" xsi:nil="true"/>
    <lcf76f155ced4ddcb4097134ff3c332f xmlns="d44c2b66-ee9c-410d-b895-5ae01fb77b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4D765E691C6645BB4271D3BE4FA9B1" ma:contentTypeVersion="14" ma:contentTypeDescription="Een nieuw document maken." ma:contentTypeScope="" ma:versionID="46a338c15ff52a073149aa1c60511e9c">
  <xsd:schema xmlns:xsd="http://www.w3.org/2001/XMLSchema" xmlns:xs="http://www.w3.org/2001/XMLSchema" xmlns:p="http://schemas.microsoft.com/office/2006/metadata/properties" xmlns:ns2="d44c2b66-ee9c-410d-b895-5ae01fb77bde" xmlns:ns3="d13d4633-e035-49da-a994-70b8279db1cc" targetNamespace="http://schemas.microsoft.com/office/2006/metadata/properties" ma:root="true" ma:fieldsID="28ed814636f953d616ca0083b5931cc3" ns2:_="" ns3:_="">
    <xsd:import namespace="d44c2b66-ee9c-410d-b895-5ae01fb77bde"/>
    <xsd:import namespace="d13d4633-e035-49da-a994-70b8279db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c2b66-ee9c-410d-b895-5ae01fb77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a7e0e5d-725c-45f4-b4bc-e93d24b24d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d4633-e035-49da-a994-70b8279db1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4259fd-27c5-433f-b1a6-2adc8b36343a}" ma:internalName="TaxCatchAll" ma:showField="CatchAllData" ma:web="d13d4633-e035-49da-a994-70b8279db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650341-05F8-4A29-855F-DD1AB69698C3}">
  <ds:schemaRefs>
    <ds:schemaRef ds:uri="http://schemas.microsoft.com/office/2006/metadata/properties"/>
    <ds:schemaRef ds:uri="http://schemas.microsoft.com/office/infopath/2007/PartnerControls"/>
    <ds:schemaRef ds:uri="d13d4633-e035-49da-a994-70b8279db1cc"/>
    <ds:schemaRef ds:uri="d44c2b66-ee9c-410d-b895-5ae01fb77bde"/>
  </ds:schemaRefs>
</ds:datastoreItem>
</file>

<file path=customXml/itemProps2.xml><?xml version="1.0" encoding="utf-8"?>
<ds:datastoreItem xmlns:ds="http://schemas.openxmlformats.org/officeDocument/2006/customXml" ds:itemID="{8F091215-F12D-4D47-90C0-D04BD40EF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c2b66-ee9c-410d-b895-5ae01fb77bde"/>
    <ds:schemaRef ds:uri="d13d4633-e035-49da-a994-70b8279db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EAEBA-7795-4245-A0B5-25B6BC64A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894</Words>
  <Characters>4920</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Vande Voorde</dc:creator>
  <cp:keywords/>
  <dc:description/>
  <cp:lastModifiedBy>Bart Vande Voorde</cp:lastModifiedBy>
  <cp:revision>28</cp:revision>
  <dcterms:created xsi:type="dcterms:W3CDTF">2024-10-14T14:06:00Z</dcterms:created>
  <dcterms:modified xsi:type="dcterms:W3CDTF">2025-04-11T09:07:00Z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0x0101006D4D765E691C6645BB4271D3BE4FA9B1</vt:lpwstr>
  </property>
  <property fmtid="{D5CDD505-2E9C-101B-9397-08002B2CF9AE}" pid="3" name="MediaServiceImageTags">
    <vt:lpwstr/>
  </property>
</Properties>
</file>