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8BDB" w14:textId="77777777" w:rsidR="005648E7" w:rsidRPr="000918C8" w:rsidRDefault="005648E7" w:rsidP="005648E7">
      <w:pPr>
        <w:pStyle w:val="Titre"/>
        <w:rPr>
          <w:lang w:val="fr-BE"/>
        </w:rPr>
      </w:pPr>
      <w:r w:rsidRPr="000918C8">
        <w:rPr>
          <w:lang w:val="fr-BE"/>
        </w:rPr>
        <w:t xml:space="preserve">Music Chapel </w:t>
      </w:r>
    </w:p>
    <w:p w14:paraId="26D844A0" w14:textId="59D8E3AE" w:rsidR="005648E7" w:rsidRPr="00235D6C" w:rsidRDefault="00235D6C" w:rsidP="005648E7">
      <w:pPr>
        <w:pStyle w:val="Titre1"/>
        <w:rPr>
          <w:lang w:val="fr-BE"/>
        </w:rPr>
      </w:pPr>
      <w:r w:rsidRPr="00235D6C">
        <w:rPr>
          <w:lang w:val="fr-BE"/>
        </w:rPr>
        <w:t xml:space="preserve">Corina </w:t>
      </w:r>
      <w:proofErr w:type="spellStart"/>
      <w:r w:rsidRPr="00235D6C">
        <w:rPr>
          <w:lang w:val="fr-BE"/>
        </w:rPr>
        <w:t>Belcea</w:t>
      </w:r>
      <w:proofErr w:type="spellEnd"/>
      <w:r w:rsidRPr="00235D6C">
        <w:rPr>
          <w:lang w:val="fr-BE"/>
        </w:rPr>
        <w:t xml:space="preserve"> rejoint la Ch</w:t>
      </w:r>
      <w:r>
        <w:rPr>
          <w:lang w:val="fr-BE"/>
        </w:rPr>
        <w:t>apelle Musicale comme « maitre en résidence » du département de musique de chambre</w:t>
      </w:r>
    </w:p>
    <w:p w14:paraId="2433D074" w14:textId="6534ACE4" w:rsidR="005648E7" w:rsidRPr="00235D6C" w:rsidRDefault="00235D6C" w:rsidP="005648E7">
      <w:pPr>
        <w:rPr>
          <w:lang w:val="fr-BE"/>
        </w:rPr>
      </w:pPr>
      <w:r w:rsidRPr="00235D6C">
        <w:rPr>
          <w:rStyle w:val="Accentuationintense"/>
          <w:lang w:val="fr-BE"/>
        </w:rPr>
        <w:t xml:space="preserve">Communiqué de presse </w:t>
      </w:r>
    </w:p>
    <w:p w14:paraId="62472CE2" w14:textId="211596BA" w:rsidR="000E16C8" w:rsidRDefault="00235D6C" w:rsidP="00235D6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Chapelle Musicale est honorée d’annoncer </w:t>
      </w:r>
      <w:r w:rsidR="000E16C8">
        <w:rPr>
          <w:rFonts w:cstheme="minorHAnsi"/>
          <w:sz w:val="24"/>
          <w:szCs w:val="24"/>
        </w:rPr>
        <w:t xml:space="preserve">l’arrivée de </w:t>
      </w:r>
      <w:r w:rsidR="000E16C8" w:rsidRPr="000E16C8">
        <w:rPr>
          <w:rFonts w:cstheme="minorHAnsi"/>
          <w:b/>
          <w:sz w:val="24"/>
          <w:szCs w:val="24"/>
        </w:rPr>
        <w:t>Corina Belcea</w:t>
      </w:r>
      <w:r w:rsidR="000E16C8">
        <w:rPr>
          <w:rFonts w:cstheme="minorHAnsi"/>
          <w:sz w:val="24"/>
          <w:szCs w:val="24"/>
        </w:rPr>
        <w:t xml:space="preserve"> au sein de l’équipe professorale</w:t>
      </w:r>
      <w:r>
        <w:rPr>
          <w:rFonts w:cstheme="minorHAnsi"/>
          <w:sz w:val="24"/>
          <w:szCs w:val="24"/>
        </w:rPr>
        <w:t xml:space="preserve">. Elle </w:t>
      </w:r>
      <w:r w:rsidR="000E16C8">
        <w:rPr>
          <w:rFonts w:cstheme="minorHAnsi"/>
          <w:sz w:val="24"/>
          <w:szCs w:val="24"/>
        </w:rPr>
        <w:t xml:space="preserve">remplacera dès la saison prochaine les membres du quatuor </w:t>
      </w:r>
      <w:proofErr w:type="spellStart"/>
      <w:r w:rsidR="000E16C8" w:rsidRPr="00A476DD">
        <w:rPr>
          <w:rFonts w:cstheme="minorHAnsi"/>
          <w:b/>
          <w:sz w:val="24"/>
          <w:szCs w:val="24"/>
        </w:rPr>
        <w:t>Artemis</w:t>
      </w:r>
      <w:proofErr w:type="spellEnd"/>
      <w:r w:rsidR="000E16C8">
        <w:rPr>
          <w:rFonts w:cstheme="minorHAnsi"/>
          <w:sz w:val="24"/>
          <w:szCs w:val="24"/>
        </w:rPr>
        <w:t>, qui depuis 2004</w:t>
      </w:r>
      <w:r w:rsidR="008D1C59">
        <w:rPr>
          <w:rFonts w:cstheme="minorHAnsi"/>
          <w:sz w:val="24"/>
          <w:szCs w:val="24"/>
        </w:rPr>
        <w:t>,</w:t>
      </w:r>
      <w:r w:rsidR="000E16C8">
        <w:rPr>
          <w:rFonts w:cstheme="minorHAnsi"/>
          <w:sz w:val="24"/>
          <w:szCs w:val="24"/>
        </w:rPr>
        <w:t xml:space="preserve"> ont développé la section de musique de chambre au sein de la Chapelle Musicale. </w:t>
      </w:r>
    </w:p>
    <w:p w14:paraId="1100C211" w14:textId="58F02F2A" w:rsidR="00235D6C" w:rsidRDefault="00235D6C" w:rsidP="00235D6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Premier violon du quatuor </w:t>
      </w:r>
      <w:proofErr w:type="spellStart"/>
      <w:r>
        <w:rPr>
          <w:rFonts w:cstheme="minorHAnsi"/>
          <w:sz w:val="24"/>
          <w:szCs w:val="24"/>
        </w:rPr>
        <w:t>Belcea</w:t>
      </w:r>
      <w:proofErr w:type="spellEnd"/>
      <w:r>
        <w:rPr>
          <w:rFonts w:cstheme="minorHAnsi"/>
          <w:sz w:val="24"/>
          <w:szCs w:val="24"/>
        </w:rPr>
        <w:t xml:space="preserve">, qu’elle a fondé, </w:t>
      </w:r>
      <w:r w:rsidRPr="00235D6C">
        <w:rPr>
          <w:rFonts w:cstheme="minorHAnsi"/>
          <w:sz w:val="24"/>
          <w:szCs w:val="24"/>
        </w:rPr>
        <w:t>Cor</w:t>
      </w:r>
      <w:r>
        <w:rPr>
          <w:rFonts w:cstheme="minorHAnsi"/>
          <w:sz w:val="24"/>
          <w:szCs w:val="24"/>
        </w:rPr>
        <w:t xml:space="preserve">ina </w:t>
      </w:r>
      <w:proofErr w:type="spellStart"/>
      <w:r>
        <w:rPr>
          <w:rFonts w:cstheme="minorHAnsi"/>
          <w:sz w:val="24"/>
          <w:szCs w:val="24"/>
        </w:rPr>
        <w:t>Belcea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235D6C">
        <w:rPr>
          <w:rFonts w:cstheme="minorHAnsi"/>
          <w:sz w:val="24"/>
          <w:szCs w:val="24"/>
        </w:rPr>
        <w:t xml:space="preserve">a donné une série de </w:t>
      </w:r>
      <w:proofErr w:type="spellStart"/>
      <w:r w:rsidRPr="00235D6C">
        <w:rPr>
          <w:rFonts w:cstheme="minorHAnsi"/>
          <w:sz w:val="24"/>
          <w:szCs w:val="24"/>
        </w:rPr>
        <w:t>masterclasses</w:t>
      </w:r>
      <w:proofErr w:type="spellEnd"/>
      <w:r w:rsidRPr="00235D6C">
        <w:rPr>
          <w:rFonts w:cstheme="minorHAnsi"/>
          <w:sz w:val="24"/>
          <w:szCs w:val="24"/>
        </w:rPr>
        <w:t xml:space="preserve"> depuis la saison 2019-2020 à la Chapelle et a apporté toute sa connaissance et son énergie auprès des jeunes artistes en résidence avec lesquels elle a travaillé. </w:t>
      </w:r>
    </w:p>
    <w:p w14:paraId="5CD2EB32" w14:textId="3C0F2080" w:rsidR="00235D6C" w:rsidRPr="00235D6C" w:rsidRDefault="00235D6C" w:rsidP="00235D6C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“</w:t>
      </w:r>
      <w:r w:rsidRPr="00235D6C">
        <w:rPr>
          <w:rFonts w:cstheme="minorHAnsi"/>
          <w:sz w:val="24"/>
          <w:szCs w:val="24"/>
          <w:lang w:val="en-GB"/>
        </w:rPr>
        <w:t>I am very honoured and happy to join the extraordinary Chapelle family and continue the wonderful work the Artemis quartet have started many years ago.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235D6C">
        <w:rPr>
          <w:rFonts w:cstheme="minorHAnsi"/>
          <w:sz w:val="24"/>
          <w:szCs w:val="24"/>
          <w:lang w:val="en-GB"/>
        </w:rPr>
        <w:t>Nurturing the love of chamber music in the young musicians who are continuing their development at the Queen Elisabeth Music Chapel has been a dream of mine since I have first heard and worked with these incredibly talented young people. Their work ethic and enthusiasm for learning has always been an inspiration for me and I look forward to seeing them grow and share their passion for music with audiences, as well as passing their knowledge to their younger colleagues.</w:t>
      </w:r>
      <w:r>
        <w:rPr>
          <w:rFonts w:cstheme="minorHAnsi"/>
          <w:sz w:val="24"/>
          <w:szCs w:val="24"/>
          <w:lang w:val="en-GB"/>
        </w:rPr>
        <w:t>”</w:t>
      </w:r>
    </w:p>
    <w:p w14:paraId="5E2A3052" w14:textId="6521CD6E" w:rsidR="00235D6C" w:rsidRPr="00235D6C" w:rsidRDefault="00235D6C" w:rsidP="00235D6C">
      <w:pPr>
        <w:jc w:val="both"/>
        <w:rPr>
          <w:rFonts w:cstheme="minorHAnsi"/>
          <w:sz w:val="24"/>
          <w:szCs w:val="24"/>
        </w:rPr>
      </w:pPr>
      <w:r w:rsidRPr="00235D6C">
        <w:rPr>
          <w:rFonts w:cstheme="minorHAnsi"/>
          <w:sz w:val="24"/>
          <w:szCs w:val="24"/>
        </w:rPr>
        <w:t>La Chapelle se réjouit de son engagement comme Maître en résidence à partir de la saison 2022-2023</w:t>
      </w:r>
      <w:r>
        <w:rPr>
          <w:rFonts w:cstheme="minorHAnsi"/>
          <w:sz w:val="24"/>
          <w:szCs w:val="24"/>
        </w:rPr>
        <w:t xml:space="preserve">. </w:t>
      </w:r>
    </w:p>
    <w:p w14:paraId="5444329D" w14:textId="77777777" w:rsidR="00235D6C" w:rsidRPr="005648E7" w:rsidRDefault="00235D6C" w:rsidP="000E16C8">
      <w:pPr>
        <w:jc w:val="both"/>
        <w:rPr>
          <w:rFonts w:cstheme="minorHAnsi"/>
          <w:sz w:val="24"/>
          <w:szCs w:val="24"/>
        </w:rPr>
      </w:pPr>
    </w:p>
    <w:p w14:paraId="75E45CDF" w14:textId="6496D63F" w:rsidR="000E16C8" w:rsidRDefault="000E16C8" w:rsidP="005648E7">
      <w:pPr>
        <w:jc w:val="both"/>
        <w:rPr>
          <w:rFonts w:cstheme="minorHAnsi"/>
          <w:sz w:val="24"/>
          <w:szCs w:val="24"/>
        </w:rPr>
      </w:pPr>
      <w:r w:rsidRPr="00A476DD">
        <w:rPr>
          <w:rFonts w:cstheme="minorHAnsi"/>
          <w:b/>
          <w:sz w:val="24"/>
          <w:szCs w:val="24"/>
        </w:rPr>
        <w:t>Bernard de Launoit</w:t>
      </w:r>
      <w:r>
        <w:rPr>
          <w:rFonts w:cstheme="minorHAnsi"/>
          <w:sz w:val="24"/>
          <w:szCs w:val="24"/>
        </w:rPr>
        <w:t>, CEO</w:t>
      </w:r>
    </w:p>
    <w:p w14:paraId="09A622A8" w14:textId="458C2C7F" w:rsidR="000918C8" w:rsidRDefault="000918C8" w:rsidP="005648E7">
      <w:pPr>
        <w:jc w:val="both"/>
        <w:rPr>
          <w:rFonts w:cstheme="minorHAnsi"/>
          <w:sz w:val="24"/>
          <w:szCs w:val="24"/>
        </w:rPr>
      </w:pPr>
    </w:p>
    <w:p w14:paraId="2D93D715" w14:textId="4709CE9D" w:rsidR="000918C8" w:rsidRDefault="000918C8" w:rsidP="005648E7">
      <w:pPr>
        <w:jc w:val="both"/>
        <w:rPr>
          <w:rFonts w:cstheme="minorHAnsi"/>
          <w:sz w:val="24"/>
          <w:szCs w:val="24"/>
          <w:lang w:val="nl-BE"/>
        </w:rPr>
      </w:pPr>
      <w:r w:rsidRPr="000918C8">
        <w:rPr>
          <w:rFonts w:cstheme="minorHAnsi"/>
          <w:sz w:val="24"/>
          <w:szCs w:val="24"/>
          <w:lang w:val="nl-BE"/>
        </w:rPr>
        <w:t xml:space="preserve">Contact </w:t>
      </w:r>
      <w:proofErr w:type="spellStart"/>
      <w:proofErr w:type="gramStart"/>
      <w:r w:rsidRPr="000918C8">
        <w:rPr>
          <w:rFonts w:cstheme="minorHAnsi"/>
          <w:sz w:val="24"/>
          <w:szCs w:val="24"/>
          <w:lang w:val="nl-BE"/>
        </w:rPr>
        <w:t>presse</w:t>
      </w:r>
      <w:proofErr w:type="spellEnd"/>
      <w:r w:rsidRPr="000918C8">
        <w:rPr>
          <w:rFonts w:cstheme="minorHAnsi"/>
          <w:sz w:val="24"/>
          <w:szCs w:val="24"/>
          <w:lang w:val="nl-BE"/>
        </w:rPr>
        <w:t> :</w:t>
      </w:r>
      <w:proofErr w:type="gramEnd"/>
      <w:r w:rsidRPr="000918C8">
        <w:rPr>
          <w:rFonts w:cstheme="minorHAnsi"/>
          <w:sz w:val="24"/>
          <w:szCs w:val="24"/>
          <w:lang w:val="nl-BE"/>
        </w:rPr>
        <w:t xml:space="preserve"> Sophie van der S</w:t>
      </w:r>
      <w:r>
        <w:rPr>
          <w:rFonts w:cstheme="minorHAnsi"/>
          <w:sz w:val="24"/>
          <w:szCs w:val="24"/>
          <w:lang w:val="nl-BE"/>
        </w:rPr>
        <w:t xml:space="preserve">tegen </w:t>
      </w:r>
    </w:p>
    <w:p w14:paraId="5E482830" w14:textId="3A5D3562" w:rsidR="000918C8" w:rsidRDefault="000918C8" w:rsidP="005648E7">
      <w:pPr>
        <w:jc w:val="both"/>
        <w:rPr>
          <w:rFonts w:cstheme="minorHAnsi"/>
          <w:sz w:val="24"/>
          <w:szCs w:val="24"/>
          <w:lang w:val="nl-BE"/>
        </w:rPr>
      </w:pPr>
      <w:hyperlink r:id="rId6" w:history="1">
        <w:r w:rsidRPr="008B70CB">
          <w:rPr>
            <w:rStyle w:val="Lienhypertexte"/>
            <w:rFonts w:cstheme="minorHAnsi"/>
            <w:sz w:val="24"/>
            <w:szCs w:val="24"/>
            <w:lang w:val="nl-BE"/>
          </w:rPr>
          <w:t>svanderstegen@musicchapel.org</w:t>
        </w:r>
      </w:hyperlink>
    </w:p>
    <w:p w14:paraId="7B0297F2" w14:textId="6F12897D" w:rsidR="000918C8" w:rsidRPr="000918C8" w:rsidRDefault="000918C8" w:rsidP="005648E7">
      <w:pPr>
        <w:jc w:val="both"/>
        <w:rPr>
          <w:rFonts w:cstheme="minorHAnsi"/>
          <w:sz w:val="24"/>
          <w:szCs w:val="24"/>
          <w:lang w:val="nl-BE"/>
        </w:rPr>
      </w:pPr>
      <w:proofErr w:type="gramStart"/>
      <w:r>
        <w:rPr>
          <w:rFonts w:cstheme="minorHAnsi"/>
          <w:sz w:val="24"/>
          <w:szCs w:val="24"/>
          <w:lang w:val="nl-BE"/>
        </w:rPr>
        <w:t>tél</w:t>
      </w:r>
      <w:proofErr w:type="gramEnd"/>
      <w:r>
        <w:rPr>
          <w:rFonts w:cstheme="minorHAnsi"/>
          <w:sz w:val="24"/>
          <w:szCs w:val="24"/>
          <w:lang w:val="nl-BE"/>
        </w:rPr>
        <w:t>: 0471.375228</w:t>
      </w:r>
    </w:p>
    <w:sectPr w:rsidR="000918C8" w:rsidRPr="000918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2F42" w14:textId="77777777" w:rsidR="005A46D7" w:rsidRDefault="005A46D7" w:rsidP="000918C8">
      <w:pPr>
        <w:spacing w:after="0" w:line="240" w:lineRule="auto"/>
      </w:pPr>
      <w:r>
        <w:separator/>
      </w:r>
    </w:p>
  </w:endnote>
  <w:endnote w:type="continuationSeparator" w:id="0">
    <w:p w14:paraId="6E7A913A" w14:textId="77777777" w:rsidR="005A46D7" w:rsidRDefault="005A46D7" w:rsidP="0009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A21D" w14:textId="39A8C64E" w:rsidR="000918C8" w:rsidRDefault="000918C8" w:rsidP="000918C8">
    <w:pPr>
      <w:rPr>
        <w:rFonts w:eastAsiaTheme="minorEastAsia"/>
        <w:noProof/>
        <w:color w:val="404040"/>
        <w:sz w:val="20"/>
        <w:szCs w:val="20"/>
        <w:lang w:val="en-US" w:eastAsia="fr-BE"/>
      </w:rPr>
    </w:pPr>
    <w:r>
      <w:rPr>
        <w:rFonts w:eastAsiaTheme="minorEastAsia"/>
        <w:b/>
        <w:bCs/>
        <w:noProof/>
        <w:color w:val="404040"/>
        <w:sz w:val="20"/>
        <w:szCs w:val="20"/>
        <w:lang w:val="en-US" w:eastAsia="fr-BE"/>
      </w:rPr>
      <w:t>Queen Elisabeth Music Chapel</w:t>
    </w:r>
    <w:r>
      <w:rPr>
        <w:rFonts w:eastAsiaTheme="minorEastAsia"/>
        <w:noProof/>
        <w:color w:val="404040"/>
        <w:sz w:val="20"/>
        <w:szCs w:val="20"/>
        <w:lang w:val="en-US" w:eastAsia="fr-BE"/>
      </w:rPr>
      <w:t>, </w:t>
    </w:r>
    <w:r>
      <w:rPr>
        <w:rFonts w:eastAsiaTheme="minorEastAsia"/>
        <w:i/>
        <w:iCs/>
        <w:noProof/>
        <w:color w:val="404040"/>
        <w:sz w:val="20"/>
        <w:szCs w:val="20"/>
        <w:lang w:val="en-US" w:eastAsia="fr-BE"/>
      </w:rPr>
      <w:t>public interest foundation</w:t>
    </w:r>
  </w:p>
  <w:p w14:paraId="22140C00" w14:textId="77777777" w:rsidR="000918C8" w:rsidRDefault="000918C8" w:rsidP="000918C8">
    <w:pPr>
      <w:rPr>
        <w:rFonts w:eastAsiaTheme="minorEastAsia"/>
        <w:noProof/>
        <w:color w:val="404040"/>
        <w:sz w:val="20"/>
        <w:szCs w:val="20"/>
        <w:lang w:val="en-US" w:eastAsia="fr-BE"/>
      </w:rPr>
    </w:pPr>
    <w:r>
      <w:rPr>
        <w:rFonts w:eastAsiaTheme="minorEastAsia"/>
        <w:b/>
        <w:bCs/>
        <w:i/>
        <w:iCs/>
        <w:noProof/>
        <w:color w:val="404040"/>
        <w:sz w:val="20"/>
        <w:szCs w:val="20"/>
        <w:lang w:val="en-US" w:eastAsia="fr-BE"/>
      </w:rPr>
      <w:t xml:space="preserve">Under the Honorary Chairmanship of Her Majesty Queen Paola </w:t>
    </w:r>
  </w:p>
  <w:p w14:paraId="761D3131" w14:textId="77777777" w:rsidR="000918C8" w:rsidRDefault="000918C8" w:rsidP="000918C8">
    <w:pPr>
      <w:rPr>
        <w:rFonts w:eastAsiaTheme="minorEastAsia"/>
        <w:noProof/>
        <w:color w:val="404040"/>
        <w:sz w:val="20"/>
        <w:szCs w:val="20"/>
        <w:lang w:val="fr-BE" w:eastAsia="fr-BE"/>
      </w:rPr>
    </w:pPr>
    <w:r>
      <w:rPr>
        <w:rFonts w:eastAsiaTheme="minorEastAsia"/>
        <w:noProof/>
        <w:color w:val="404040"/>
        <w:sz w:val="20"/>
        <w:szCs w:val="20"/>
        <w:lang w:eastAsia="fr-BE"/>
      </w:rPr>
      <w:t>Correspondence: Chaussée de Tervuren 445 - 1410 Waterloo - Belgium</w:t>
    </w:r>
  </w:p>
  <w:p w14:paraId="58F512CB" w14:textId="77777777" w:rsidR="000918C8" w:rsidRDefault="000918C8" w:rsidP="000918C8">
    <w:pPr>
      <w:rPr>
        <w:rFonts w:eastAsiaTheme="minorEastAsia"/>
        <w:noProof/>
        <w:color w:val="404040"/>
        <w:sz w:val="20"/>
        <w:szCs w:val="20"/>
        <w:lang w:val="en-US" w:eastAsia="fr-BE"/>
      </w:rPr>
    </w:pPr>
    <w:r>
      <w:rPr>
        <w:rFonts w:eastAsiaTheme="minorEastAsia"/>
        <w:noProof/>
        <w:color w:val="404040"/>
        <w:sz w:val="20"/>
        <w:szCs w:val="20"/>
        <w:lang w:val="en-US" w:eastAsia="fr-BE"/>
      </w:rPr>
      <w:t>Corporate address: Rue Brederode 14, 1000 Bruxelles - Belgium - BCE 459 245 906</w:t>
    </w:r>
  </w:p>
  <w:p w14:paraId="77DAB41B" w14:textId="17D0A077" w:rsidR="000918C8" w:rsidRDefault="000918C8">
    <w:pPr>
      <w:pStyle w:val="Pieddepage"/>
    </w:pPr>
  </w:p>
  <w:p w14:paraId="17B81EBC" w14:textId="77777777" w:rsidR="000918C8" w:rsidRDefault="000918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D3914" w14:textId="77777777" w:rsidR="005A46D7" w:rsidRDefault="005A46D7" w:rsidP="000918C8">
      <w:pPr>
        <w:spacing w:after="0" w:line="240" w:lineRule="auto"/>
      </w:pPr>
      <w:r>
        <w:separator/>
      </w:r>
    </w:p>
  </w:footnote>
  <w:footnote w:type="continuationSeparator" w:id="0">
    <w:p w14:paraId="62D09198" w14:textId="77777777" w:rsidR="005A46D7" w:rsidRDefault="005A46D7" w:rsidP="00091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E7"/>
    <w:rsid w:val="000918C8"/>
    <w:rsid w:val="000E16C8"/>
    <w:rsid w:val="00235D6C"/>
    <w:rsid w:val="0025461B"/>
    <w:rsid w:val="005648E7"/>
    <w:rsid w:val="005A46D7"/>
    <w:rsid w:val="00772D18"/>
    <w:rsid w:val="008D1C59"/>
    <w:rsid w:val="00A476DD"/>
    <w:rsid w:val="00E0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6F20"/>
  <w15:chartTrackingRefBased/>
  <w15:docId w15:val="{30447792-EDFF-47B3-BCDE-6E4ECA8B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648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4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648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648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5648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648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centuationintense">
    <w:name w:val="Intense Emphasis"/>
    <w:basedOn w:val="Policepardfaut"/>
    <w:uiPriority w:val="21"/>
    <w:qFormat/>
    <w:rsid w:val="005648E7"/>
    <w:rPr>
      <w:i/>
      <w:iCs/>
      <w:color w:val="5B9BD5" w:themeColor="accent1"/>
    </w:rPr>
  </w:style>
  <w:style w:type="paragraph" w:styleId="En-tte">
    <w:name w:val="header"/>
    <w:basedOn w:val="Normal"/>
    <w:link w:val="En-tteCar"/>
    <w:uiPriority w:val="99"/>
    <w:unhideWhenUsed/>
    <w:rsid w:val="0009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18C8"/>
  </w:style>
  <w:style w:type="paragraph" w:styleId="Pieddepage">
    <w:name w:val="footer"/>
    <w:basedOn w:val="Normal"/>
    <w:link w:val="PieddepageCar"/>
    <w:uiPriority w:val="99"/>
    <w:unhideWhenUsed/>
    <w:rsid w:val="0009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18C8"/>
  </w:style>
  <w:style w:type="character" w:styleId="Lienhypertexte">
    <w:name w:val="Hyperlink"/>
    <w:basedOn w:val="Policepardfaut"/>
    <w:uiPriority w:val="99"/>
    <w:unhideWhenUsed/>
    <w:rsid w:val="000918C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anderstegen@musicchape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sophievds</dc:creator>
  <cp:keywords/>
  <dc:description/>
  <cp:lastModifiedBy>Sophie van der Stegen</cp:lastModifiedBy>
  <cp:revision>2</cp:revision>
  <dcterms:created xsi:type="dcterms:W3CDTF">2021-09-30T06:58:00Z</dcterms:created>
  <dcterms:modified xsi:type="dcterms:W3CDTF">2021-09-30T06:58:00Z</dcterms:modified>
</cp:coreProperties>
</file>